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53" w:type="dxa"/>
        <w:tblInd w:w="52" w:type="dxa"/>
        <w:tblLayout w:type="fixed"/>
        <w:tblLook w:val="0000"/>
      </w:tblPr>
      <w:tblGrid>
        <w:gridCol w:w="5159"/>
        <w:gridCol w:w="4394"/>
      </w:tblGrid>
      <w:tr w:rsidR="008815C1" w:rsidRPr="00BE31A4" w:rsidTr="00A679FC">
        <w:trPr>
          <w:trHeight w:val="2340"/>
        </w:trPr>
        <w:tc>
          <w:tcPr>
            <w:tcW w:w="5159" w:type="dxa"/>
          </w:tcPr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815C1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815C1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15C1">
              <w:rPr>
                <w:rFonts w:ascii="Times New Roman" w:hAnsi="Times New Roman"/>
                <w:szCs w:val="20"/>
              </w:rPr>
              <w:t>АДМИНИСТРАЦИЯ</w:t>
            </w:r>
          </w:p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815C1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8815C1" w:rsidRPr="008815C1" w:rsidRDefault="008815C1" w:rsidP="008815C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20"/>
              </w:rPr>
            </w:pPr>
            <w:r w:rsidRPr="008815C1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</w:p>
          <w:p w:rsidR="008815C1" w:rsidRPr="008815C1" w:rsidRDefault="008815C1" w:rsidP="00881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8815C1" w:rsidRPr="008F3469" w:rsidRDefault="008815C1" w:rsidP="00A679FC">
            <w:pPr>
              <w:spacing w:line="240" w:lineRule="auto"/>
              <w:jc w:val="center"/>
              <w:rPr>
                <w:color w:val="FF0000"/>
                <w:sz w:val="28"/>
                <w:szCs w:val="20"/>
              </w:rPr>
            </w:pPr>
          </w:p>
        </w:tc>
      </w:tr>
      <w:tr w:rsidR="008815C1" w:rsidRPr="00BE31A4" w:rsidTr="00A679FC">
        <w:trPr>
          <w:trHeight w:val="365"/>
        </w:trPr>
        <w:tc>
          <w:tcPr>
            <w:tcW w:w="5159" w:type="dxa"/>
          </w:tcPr>
          <w:p w:rsidR="008815C1" w:rsidRPr="008815C1" w:rsidRDefault="008815C1" w:rsidP="003E450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от </w:t>
            </w:r>
            <w:r w:rsidR="003E450D">
              <w:rPr>
                <w:rFonts w:ascii="Times New Roman" w:hAnsi="Times New Roman"/>
                <w:sz w:val="28"/>
                <w:szCs w:val="20"/>
              </w:rPr>
              <w:t>28.03.2024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г. № </w:t>
            </w:r>
            <w:r w:rsidR="003E450D">
              <w:rPr>
                <w:rFonts w:ascii="Times New Roman" w:hAnsi="Times New Roman"/>
                <w:sz w:val="28"/>
                <w:szCs w:val="20"/>
              </w:rPr>
              <w:t>820</w:t>
            </w:r>
          </w:p>
        </w:tc>
        <w:tc>
          <w:tcPr>
            <w:tcW w:w="4394" w:type="dxa"/>
            <w:vMerge/>
          </w:tcPr>
          <w:p w:rsidR="008815C1" w:rsidRPr="00BE31A4" w:rsidRDefault="008815C1" w:rsidP="00A679FC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8815C1" w:rsidRPr="00BE31A4" w:rsidTr="00A679FC">
        <w:trPr>
          <w:gridAfter w:val="1"/>
          <w:wAfter w:w="4394" w:type="dxa"/>
          <w:trHeight w:val="600"/>
        </w:trPr>
        <w:tc>
          <w:tcPr>
            <w:tcW w:w="5159" w:type="dxa"/>
          </w:tcPr>
          <w:p w:rsidR="008815C1" w:rsidRPr="008815C1" w:rsidRDefault="008815C1" w:rsidP="008815C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815C1">
              <w:rPr>
                <w:rFonts w:ascii="Times New Roman" w:hAnsi="Times New Roman"/>
                <w:sz w:val="28"/>
                <w:szCs w:val="26"/>
              </w:rPr>
              <w:t>Об утверждении отчета об исполнении муниципальной программы городского округа Кинель Самарской области «Предупреждение чрезвычайных ситу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а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ций, 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снижение масштабов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их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последс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т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вий</w:t>
            </w:r>
            <w:r>
              <w:rPr>
                <w:rFonts w:ascii="Times New Roman" w:hAnsi="Times New Roman"/>
                <w:sz w:val="28"/>
                <w:szCs w:val="26"/>
              </w:rPr>
              <w:t>, обеспечение пожарной безопасн</w:t>
            </w:r>
            <w:r>
              <w:rPr>
                <w:rFonts w:ascii="Times New Roman" w:hAnsi="Times New Roman"/>
                <w:sz w:val="28"/>
                <w:szCs w:val="26"/>
              </w:rPr>
              <w:t>о</w:t>
            </w:r>
            <w:r>
              <w:rPr>
                <w:rFonts w:ascii="Times New Roman" w:hAnsi="Times New Roman"/>
                <w:sz w:val="28"/>
                <w:szCs w:val="26"/>
              </w:rPr>
              <w:t>сти и безопасности людей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на водных объектах 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на территории городского о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к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руга Кинель Самарской об</w:t>
            </w:r>
            <w:r>
              <w:rPr>
                <w:rFonts w:ascii="Times New Roman" w:hAnsi="Times New Roman"/>
                <w:sz w:val="28"/>
                <w:szCs w:val="26"/>
              </w:rPr>
              <w:t>ласти на 2023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-202</w:t>
            </w:r>
            <w:r>
              <w:rPr>
                <w:rFonts w:ascii="Times New Roman" w:hAnsi="Times New Roman"/>
                <w:sz w:val="28"/>
                <w:szCs w:val="26"/>
              </w:rPr>
              <w:t>7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годы» за 202</w:t>
            </w:r>
            <w:r>
              <w:rPr>
                <w:rFonts w:ascii="Times New Roman" w:hAnsi="Times New Roman"/>
                <w:sz w:val="28"/>
                <w:szCs w:val="26"/>
              </w:rPr>
              <w:t>3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год, утвержденной постановлением администрации горо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д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ского округа Кинель Самарской области от 1</w:t>
            </w:r>
            <w:r>
              <w:rPr>
                <w:rFonts w:ascii="Times New Roman" w:hAnsi="Times New Roman"/>
                <w:sz w:val="28"/>
                <w:szCs w:val="26"/>
              </w:rPr>
              <w:t>3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сентября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6"/>
              </w:rPr>
              <w:t>22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6"/>
              </w:rPr>
              <w:t>2664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(в р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>е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дакции от </w:t>
            </w:r>
            <w:r>
              <w:rPr>
                <w:rFonts w:ascii="Times New Roman" w:hAnsi="Times New Roman"/>
                <w:sz w:val="28"/>
                <w:szCs w:val="26"/>
              </w:rPr>
              <w:t>29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декабря 202</w:t>
            </w:r>
            <w:r>
              <w:rPr>
                <w:rFonts w:ascii="Times New Roman" w:hAnsi="Times New Roman"/>
                <w:sz w:val="28"/>
                <w:szCs w:val="26"/>
              </w:rPr>
              <w:t>3</w:t>
            </w:r>
            <w:r w:rsidRPr="008815C1">
              <w:rPr>
                <w:rFonts w:ascii="Times New Roman" w:hAnsi="Times New Roman"/>
                <w:sz w:val="28"/>
                <w:szCs w:val="26"/>
              </w:rPr>
              <w:t xml:space="preserve"> года)</w:t>
            </w:r>
          </w:p>
        </w:tc>
      </w:tr>
    </w:tbl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Pr="008815C1" w:rsidRDefault="008815C1" w:rsidP="008815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5C1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городского округа Кинель Самарской области от 7 марта 2014 года № 710 «</w:t>
      </w:r>
      <w:r w:rsidRPr="008815C1">
        <w:rPr>
          <w:rFonts w:ascii="Times New Roman" w:hAnsi="Times New Roman"/>
          <w:sz w:val="28"/>
        </w:rPr>
        <w:t>Об утверждении Порядка прин</w:t>
      </w:r>
      <w:r w:rsidRPr="008815C1">
        <w:rPr>
          <w:rFonts w:ascii="Times New Roman" w:hAnsi="Times New Roman"/>
          <w:sz w:val="28"/>
        </w:rPr>
        <w:t>я</w:t>
      </w:r>
      <w:r w:rsidRPr="008815C1">
        <w:rPr>
          <w:rFonts w:ascii="Times New Roman" w:hAnsi="Times New Roman"/>
          <w:sz w:val="28"/>
        </w:rPr>
        <w:t>тия решений о разработке, формирования и реализации, оценки эффективности реализации муниципальных программ городского  округа Кинель</w:t>
      </w:r>
      <w:r w:rsidRPr="008815C1">
        <w:rPr>
          <w:rFonts w:ascii="Times New Roman" w:hAnsi="Times New Roman"/>
          <w:sz w:val="28"/>
          <w:szCs w:val="28"/>
        </w:rPr>
        <w:t>» (в редакции от 27 декабря 2021 года № 3766)</w:t>
      </w:r>
    </w:p>
    <w:p w:rsidR="008815C1" w:rsidRPr="008815C1" w:rsidRDefault="008815C1" w:rsidP="008815C1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8815C1">
        <w:rPr>
          <w:caps/>
          <w:spacing w:val="60"/>
        </w:rPr>
        <w:t>Постановляю:</w:t>
      </w:r>
    </w:p>
    <w:p w:rsidR="008815C1" w:rsidRPr="008815C1" w:rsidRDefault="008815C1" w:rsidP="008815C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815C1">
        <w:rPr>
          <w:rFonts w:ascii="Times New Roman" w:hAnsi="Times New Roman" w:cs="Times New Roman"/>
          <w:sz w:val="28"/>
          <w:szCs w:val="26"/>
        </w:rPr>
        <w:t>1. Утвердить отчет об исполнении муниципальной программы городского округа Кинель Самарской области «Предупреждение чрезвычайных ситуа</w:t>
      </w:r>
      <w:r>
        <w:rPr>
          <w:rFonts w:ascii="Times New Roman" w:hAnsi="Times New Roman"/>
          <w:sz w:val="28"/>
          <w:szCs w:val="26"/>
        </w:rPr>
        <w:t xml:space="preserve">ций, </w:t>
      </w:r>
      <w:r w:rsidRPr="008815C1">
        <w:rPr>
          <w:rFonts w:ascii="Times New Roman" w:hAnsi="Times New Roman" w:cs="Times New Roman"/>
          <w:sz w:val="28"/>
          <w:szCs w:val="26"/>
        </w:rPr>
        <w:t>снижение масштабов</w:t>
      </w:r>
      <w:r>
        <w:rPr>
          <w:rFonts w:ascii="Times New Roman" w:hAnsi="Times New Roman"/>
          <w:sz w:val="28"/>
          <w:szCs w:val="26"/>
        </w:rPr>
        <w:t xml:space="preserve"> их</w:t>
      </w:r>
      <w:r w:rsidRPr="008815C1">
        <w:rPr>
          <w:rFonts w:ascii="Times New Roman" w:hAnsi="Times New Roman" w:cs="Times New Roman"/>
          <w:sz w:val="28"/>
          <w:szCs w:val="26"/>
        </w:rPr>
        <w:t xml:space="preserve"> последствий</w:t>
      </w:r>
      <w:r>
        <w:rPr>
          <w:rFonts w:ascii="Times New Roman" w:hAnsi="Times New Roman"/>
          <w:sz w:val="28"/>
          <w:szCs w:val="26"/>
        </w:rPr>
        <w:t>, обеспечение пожарной безопасности и безопасности людей</w:t>
      </w:r>
      <w:r w:rsidRPr="008815C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на водных объектах </w:t>
      </w:r>
      <w:r w:rsidRPr="008815C1">
        <w:rPr>
          <w:rFonts w:ascii="Times New Roman" w:hAnsi="Times New Roman" w:cs="Times New Roman"/>
          <w:sz w:val="28"/>
          <w:szCs w:val="26"/>
        </w:rPr>
        <w:t>на территории городского округа Кинель Самарской об</w:t>
      </w:r>
      <w:r>
        <w:rPr>
          <w:rFonts w:ascii="Times New Roman" w:hAnsi="Times New Roman"/>
          <w:sz w:val="28"/>
          <w:szCs w:val="26"/>
        </w:rPr>
        <w:t>ласти на 2023</w:t>
      </w:r>
      <w:r w:rsidRPr="008815C1">
        <w:rPr>
          <w:rFonts w:ascii="Times New Roman" w:hAnsi="Times New Roman" w:cs="Times New Roman"/>
          <w:sz w:val="28"/>
          <w:szCs w:val="26"/>
        </w:rPr>
        <w:t>-202</w:t>
      </w:r>
      <w:r>
        <w:rPr>
          <w:rFonts w:ascii="Times New Roman" w:hAnsi="Times New Roman"/>
          <w:sz w:val="28"/>
          <w:szCs w:val="26"/>
        </w:rPr>
        <w:t>7</w:t>
      </w:r>
      <w:r w:rsidRPr="008815C1">
        <w:rPr>
          <w:rFonts w:ascii="Times New Roman" w:hAnsi="Times New Roman" w:cs="Times New Roman"/>
          <w:sz w:val="28"/>
          <w:szCs w:val="26"/>
        </w:rPr>
        <w:t xml:space="preserve"> годы», утвержденной постановлением админ</w:t>
      </w:r>
      <w:r w:rsidRPr="008815C1">
        <w:rPr>
          <w:rFonts w:ascii="Times New Roman" w:hAnsi="Times New Roman" w:cs="Times New Roman"/>
          <w:sz w:val="28"/>
          <w:szCs w:val="26"/>
        </w:rPr>
        <w:t>и</w:t>
      </w:r>
      <w:r w:rsidRPr="008815C1">
        <w:rPr>
          <w:rFonts w:ascii="Times New Roman" w:hAnsi="Times New Roman" w:cs="Times New Roman"/>
          <w:sz w:val="28"/>
          <w:szCs w:val="26"/>
        </w:rPr>
        <w:t>страции городского округа Кинель Самарской области от 1</w:t>
      </w:r>
      <w:r>
        <w:rPr>
          <w:rFonts w:ascii="Times New Roman" w:hAnsi="Times New Roman"/>
          <w:sz w:val="28"/>
          <w:szCs w:val="26"/>
        </w:rPr>
        <w:t>3</w:t>
      </w:r>
      <w:r w:rsidRPr="008815C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сентября</w:t>
      </w:r>
      <w:r w:rsidRPr="008815C1">
        <w:rPr>
          <w:rFonts w:ascii="Times New Roman" w:hAnsi="Times New Roman" w:cs="Times New Roman"/>
          <w:sz w:val="28"/>
          <w:szCs w:val="26"/>
        </w:rPr>
        <w:t xml:space="preserve"> 20</w:t>
      </w:r>
      <w:r>
        <w:rPr>
          <w:rFonts w:ascii="Times New Roman" w:hAnsi="Times New Roman"/>
          <w:sz w:val="28"/>
          <w:szCs w:val="26"/>
        </w:rPr>
        <w:t>22</w:t>
      </w:r>
      <w:r w:rsidRPr="008815C1">
        <w:rPr>
          <w:rFonts w:ascii="Times New Roman" w:hAnsi="Times New Roman" w:cs="Times New Roman"/>
          <w:sz w:val="28"/>
          <w:szCs w:val="26"/>
        </w:rPr>
        <w:t xml:space="preserve"> года № </w:t>
      </w:r>
      <w:r>
        <w:rPr>
          <w:rFonts w:ascii="Times New Roman" w:hAnsi="Times New Roman"/>
          <w:sz w:val="28"/>
          <w:szCs w:val="26"/>
        </w:rPr>
        <w:t>2664</w:t>
      </w:r>
      <w:r w:rsidRPr="008815C1">
        <w:rPr>
          <w:rFonts w:ascii="Times New Roman" w:hAnsi="Times New Roman" w:cs="Times New Roman"/>
          <w:sz w:val="28"/>
          <w:szCs w:val="26"/>
        </w:rPr>
        <w:t xml:space="preserve"> (в редакции от </w:t>
      </w:r>
      <w:r>
        <w:rPr>
          <w:rFonts w:ascii="Times New Roman" w:hAnsi="Times New Roman"/>
          <w:sz w:val="28"/>
          <w:szCs w:val="26"/>
        </w:rPr>
        <w:t>29</w:t>
      </w:r>
      <w:r w:rsidRPr="008815C1">
        <w:rPr>
          <w:rFonts w:ascii="Times New Roman" w:hAnsi="Times New Roman" w:cs="Times New Roman"/>
          <w:sz w:val="28"/>
          <w:szCs w:val="26"/>
        </w:rPr>
        <w:t xml:space="preserve"> декабря 202</w:t>
      </w:r>
      <w:r>
        <w:rPr>
          <w:rFonts w:ascii="Times New Roman" w:hAnsi="Times New Roman"/>
          <w:sz w:val="28"/>
          <w:szCs w:val="26"/>
        </w:rPr>
        <w:t>3</w:t>
      </w:r>
      <w:r w:rsidRPr="008815C1">
        <w:rPr>
          <w:rFonts w:ascii="Times New Roman" w:hAnsi="Times New Roman" w:cs="Times New Roman"/>
          <w:sz w:val="28"/>
          <w:szCs w:val="26"/>
        </w:rPr>
        <w:t xml:space="preserve"> года), за 202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8815C1">
        <w:rPr>
          <w:rFonts w:ascii="Times New Roman" w:hAnsi="Times New Roman" w:cs="Times New Roman"/>
          <w:sz w:val="28"/>
          <w:szCs w:val="26"/>
        </w:rPr>
        <w:t xml:space="preserve"> год согласно Приложению к настоящему постановлению.</w:t>
      </w:r>
    </w:p>
    <w:p w:rsidR="008815C1" w:rsidRPr="008815C1" w:rsidRDefault="008815C1" w:rsidP="00881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C1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Продолжить</w:t>
      </w:r>
      <w:r w:rsidRPr="008815C1">
        <w:rPr>
          <w:rFonts w:ascii="Times New Roman" w:hAnsi="Times New Roman"/>
          <w:sz w:val="28"/>
          <w:szCs w:val="28"/>
        </w:rPr>
        <w:t xml:space="preserve"> реализацию </w:t>
      </w:r>
      <w:r w:rsidRPr="008815C1">
        <w:rPr>
          <w:rFonts w:ascii="Times New Roman" w:hAnsi="Times New Roman"/>
          <w:sz w:val="28"/>
          <w:szCs w:val="26"/>
        </w:rPr>
        <w:t>муниципальной программы городского округа Кинель Самарской области «Предупреждение чрезвычайных ситуа</w:t>
      </w:r>
      <w:r>
        <w:rPr>
          <w:rFonts w:ascii="Times New Roman" w:hAnsi="Times New Roman"/>
          <w:sz w:val="28"/>
          <w:szCs w:val="26"/>
        </w:rPr>
        <w:t xml:space="preserve">ций, </w:t>
      </w:r>
      <w:r w:rsidRPr="008815C1">
        <w:rPr>
          <w:rFonts w:ascii="Times New Roman" w:hAnsi="Times New Roman"/>
          <w:sz w:val="28"/>
          <w:szCs w:val="26"/>
        </w:rPr>
        <w:t>снижение масштабов</w:t>
      </w:r>
      <w:r>
        <w:rPr>
          <w:rFonts w:ascii="Times New Roman" w:hAnsi="Times New Roman"/>
          <w:sz w:val="28"/>
          <w:szCs w:val="26"/>
        </w:rPr>
        <w:t xml:space="preserve"> их</w:t>
      </w:r>
      <w:r w:rsidRPr="008815C1">
        <w:rPr>
          <w:rFonts w:ascii="Times New Roman" w:hAnsi="Times New Roman"/>
          <w:sz w:val="28"/>
          <w:szCs w:val="26"/>
        </w:rPr>
        <w:t xml:space="preserve"> последствий</w:t>
      </w:r>
      <w:r>
        <w:rPr>
          <w:rFonts w:ascii="Times New Roman" w:hAnsi="Times New Roman"/>
          <w:sz w:val="28"/>
          <w:szCs w:val="26"/>
        </w:rPr>
        <w:t>, обеспечение пожарной безопасности и безопасности людей</w:t>
      </w:r>
      <w:r w:rsidRPr="008815C1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на водных объектах </w:t>
      </w:r>
      <w:r w:rsidRPr="008815C1">
        <w:rPr>
          <w:rFonts w:ascii="Times New Roman" w:hAnsi="Times New Roman"/>
          <w:sz w:val="28"/>
          <w:szCs w:val="26"/>
        </w:rPr>
        <w:t>на территории городского округа Кинель Самарской об</w:t>
      </w:r>
      <w:r>
        <w:rPr>
          <w:rFonts w:ascii="Times New Roman" w:hAnsi="Times New Roman"/>
          <w:sz w:val="28"/>
          <w:szCs w:val="26"/>
        </w:rPr>
        <w:t>ласти на 2023</w:t>
      </w:r>
      <w:r w:rsidRPr="008815C1">
        <w:rPr>
          <w:rFonts w:ascii="Times New Roman" w:hAnsi="Times New Roman"/>
          <w:sz w:val="28"/>
          <w:szCs w:val="26"/>
        </w:rPr>
        <w:t>-202</w:t>
      </w:r>
      <w:r>
        <w:rPr>
          <w:rFonts w:ascii="Times New Roman" w:hAnsi="Times New Roman"/>
          <w:sz w:val="28"/>
          <w:szCs w:val="26"/>
        </w:rPr>
        <w:t>7</w:t>
      </w:r>
      <w:r w:rsidRPr="008815C1">
        <w:rPr>
          <w:rFonts w:ascii="Times New Roman" w:hAnsi="Times New Roman"/>
          <w:sz w:val="28"/>
          <w:szCs w:val="26"/>
        </w:rPr>
        <w:t xml:space="preserve"> годы»</w:t>
      </w:r>
      <w:r w:rsidRPr="008815C1">
        <w:rPr>
          <w:rFonts w:ascii="Times New Roman" w:hAnsi="Times New Roman"/>
          <w:sz w:val="28"/>
          <w:szCs w:val="28"/>
        </w:rPr>
        <w:t>.</w:t>
      </w:r>
    </w:p>
    <w:bookmarkEnd w:id="0"/>
    <w:p w:rsidR="008815C1" w:rsidRPr="008815C1" w:rsidRDefault="008815C1" w:rsidP="008815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C1">
        <w:rPr>
          <w:rFonts w:ascii="Times New Roman" w:hAnsi="Times New Roman"/>
          <w:sz w:val="28"/>
          <w:szCs w:val="28"/>
        </w:rPr>
        <w:t>3. Разместить настоящее постановление в информационно-телекоммуникационной сети «Интернет» на официальном сайте администрации городского округа Кинель Самарской области (кинельгород.рф) в подразделе «Муниципальные программы и проекты» раздела «Информация».</w:t>
      </w:r>
    </w:p>
    <w:p w:rsidR="008815C1" w:rsidRPr="008815C1" w:rsidRDefault="008815C1" w:rsidP="008815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15C1" w:rsidRPr="008815C1" w:rsidRDefault="008815C1" w:rsidP="008815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815C1" w:rsidRPr="008815C1" w:rsidRDefault="008815C1" w:rsidP="008815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815C1">
        <w:rPr>
          <w:rFonts w:ascii="Times New Roman" w:hAnsi="Times New Roman"/>
          <w:sz w:val="28"/>
          <w:szCs w:val="28"/>
        </w:rPr>
        <w:t>Глава городского округа</w:t>
      </w:r>
      <w:r w:rsidRPr="008815C1">
        <w:rPr>
          <w:rFonts w:ascii="Times New Roman" w:hAnsi="Times New Roman"/>
          <w:sz w:val="28"/>
          <w:szCs w:val="28"/>
        </w:rPr>
        <w:tab/>
      </w:r>
      <w:r w:rsidRPr="008815C1">
        <w:rPr>
          <w:rFonts w:ascii="Times New Roman" w:hAnsi="Times New Roman"/>
          <w:sz w:val="28"/>
          <w:szCs w:val="28"/>
        </w:rPr>
        <w:tab/>
      </w:r>
      <w:r w:rsidRPr="008815C1">
        <w:rPr>
          <w:rFonts w:ascii="Times New Roman" w:hAnsi="Times New Roman"/>
          <w:sz w:val="28"/>
          <w:szCs w:val="28"/>
        </w:rPr>
        <w:tab/>
      </w:r>
      <w:r w:rsidRPr="008815C1">
        <w:rPr>
          <w:rFonts w:ascii="Times New Roman" w:hAnsi="Times New Roman"/>
          <w:sz w:val="28"/>
          <w:szCs w:val="28"/>
        </w:rPr>
        <w:tab/>
      </w:r>
      <w:r w:rsidRPr="008815C1">
        <w:rPr>
          <w:rFonts w:ascii="Times New Roman" w:hAnsi="Times New Roman"/>
          <w:sz w:val="28"/>
          <w:szCs w:val="28"/>
        </w:rPr>
        <w:tab/>
      </w:r>
      <w:r w:rsidRPr="008815C1">
        <w:rPr>
          <w:rFonts w:ascii="Times New Roman" w:hAnsi="Times New Roman"/>
          <w:sz w:val="28"/>
          <w:szCs w:val="28"/>
        </w:rPr>
        <w:tab/>
        <w:t xml:space="preserve">               А.А.Прокудин</w:t>
      </w:r>
    </w:p>
    <w:p w:rsidR="008815C1" w:rsidRPr="008815C1" w:rsidRDefault="008815C1" w:rsidP="008815C1">
      <w:pPr>
        <w:spacing w:after="0" w:line="360" w:lineRule="auto"/>
        <w:rPr>
          <w:rFonts w:ascii="Times New Roman" w:hAnsi="Times New Roman"/>
          <w:sz w:val="28"/>
        </w:rPr>
      </w:pPr>
    </w:p>
    <w:p w:rsidR="008815C1" w:rsidRPr="008815C1" w:rsidRDefault="008815C1" w:rsidP="008815C1">
      <w:pPr>
        <w:spacing w:after="0" w:line="360" w:lineRule="auto"/>
        <w:rPr>
          <w:rFonts w:ascii="Times New Roman" w:hAnsi="Times New Roman"/>
          <w:sz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Default="008815C1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1" w:rsidRPr="008815C1" w:rsidRDefault="008815C1" w:rsidP="008815C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815C1">
        <w:rPr>
          <w:rFonts w:ascii="Times New Roman" w:hAnsi="Times New Roman" w:cs="Times New Roman"/>
          <w:sz w:val="28"/>
          <w:szCs w:val="28"/>
        </w:rPr>
        <w:t>Слезко 8(84663)21557</w:t>
      </w:r>
    </w:p>
    <w:tbl>
      <w:tblPr>
        <w:tblW w:w="9464" w:type="dxa"/>
        <w:tblLook w:val="04A0"/>
      </w:tblPr>
      <w:tblGrid>
        <w:gridCol w:w="4644"/>
        <w:gridCol w:w="4820"/>
      </w:tblGrid>
      <w:tr w:rsidR="008815C1" w:rsidRPr="00CF6DDF" w:rsidTr="00A679FC">
        <w:tc>
          <w:tcPr>
            <w:tcW w:w="4644" w:type="dxa"/>
          </w:tcPr>
          <w:p w:rsidR="008815C1" w:rsidRPr="003F146C" w:rsidRDefault="008815C1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15C1" w:rsidRPr="00BD3A63" w:rsidRDefault="008815C1" w:rsidP="00A679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815C1" w:rsidRPr="00BD3A63" w:rsidRDefault="008815C1" w:rsidP="00A679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815C1" w:rsidRDefault="008815C1" w:rsidP="00A679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</w:t>
            </w:r>
          </w:p>
          <w:p w:rsidR="008815C1" w:rsidRPr="00BD3A63" w:rsidRDefault="008815C1" w:rsidP="00A679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3A63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8815C1" w:rsidRPr="00BD3A63" w:rsidRDefault="003E450D" w:rsidP="00A679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от 28.03.2024 г. № 820</w:t>
            </w:r>
          </w:p>
          <w:p w:rsidR="008815C1" w:rsidRPr="001950C7" w:rsidRDefault="008815C1" w:rsidP="00A679F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:rsidR="0086112E" w:rsidRDefault="0086112E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A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6112E" w:rsidRDefault="0086112E" w:rsidP="001950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A1">
        <w:rPr>
          <w:rFonts w:ascii="Times New Roman" w:hAnsi="Times New Roman" w:cs="Times New Roman"/>
          <w:b/>
          <w:sz w:val="28"/>
          <w:szCs w:val="28"/>
        </w:rPr>
        <w:t>об исполнени</w:t>
      </w:r>
      <w:r w:rsidR="001950C7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Pr="00EB15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15A1">
        <w:rPr>
          <w:rFonts w:ascii="Times New Roman" w:hAnsi="Times New Roman" w:cs="Times New Roman"/>
          <w:b/>
          <w:sz w:val="28"/>
          <w:szCs w:val="28"/>
        </w:rPr>
        <w:t>Предупреждение 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B15A1">
        <w:rPr>
          <w:rFonts w:ascii="Times New Roman" w:hAnsi="Times New Roman" w:cs="Times New Roman"/>
          <w:b/>
          <w:sz w:val="28"/>
          <w:szCs w:val="28"/>
        </w:rPr>
        <w:t>снижение масштабов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Pr="00EB15A1">
        <w:rPr>
          <w:rFonts w:ascii="Times New Roman" w:hAnsi="Times New Roman" w:cs="Times New Roman"/>
          <w:b/>
          <w:sz w:val="28"/>
          <w:szCs w:val="28"/>
        </w:rPr>
        <w:t xml:space="preserve"> последствий</w:t>
      </w:r>
      <w:r>
        <w:rPr>
          <w:rFonts w:ascii="Times New Roman" w:hAnsi="Times New Roman" w:cs="Times New Roman"/>
          <w:b/>
          <w:sz w:val="28"/>
          <w:szCs w:val="28"/>
        </w:rPr>
        <w:t>, обеспечение пожарной без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пасности и безопасности людей на водных объектах на </w:t>
      </w:r>
      <w:r w:rsidRPr="00EB15A1">
        <w:rPr>
          <w:rFonts w:ascii="Times New Roman" w:hAnsi="Times New Roman" w:cs="Times New Roman"/>
          <w:b/>
          <w:sz w:val="28"/>
          <w:szCs w:val="28"/>
        </w:rPr>
        <w:t>территории городск</w:t>
      </w:r>
      <w:r w:rsidRPr="00EB15A1">
        <w:rPr>
          <w:rFonts w:ascii="Times New Roman" w:hAnsi="Times New Roman" w:cs="Times New Roman"/>
          <w:b/>
          <w:sz w:val="28"/>
          <w:szCs w:val="28"/>
        </w:rPr>
        <w:t>о</w:t>
      </w:r>
      <w:r w:rsidRPr="00EB15A1">
        <w:rPr>
          <w:rFonts w:ascii="Times New Roman" w:hAnsi="Times New Roman" w:cs="Times New Roman"/>
          <w:b/>
          <w:sz w:val="28"/>
          <w:szCs w:val="28"/>
        </w:rPr>
        <w:t>го окру</w:t>
      </w:r>
      <w:r>
        <w:rPr>
          <w:rFonts w:ascii="Times New Roman" w:hAnsi="Times New Roman" w:cs="Times New Roman"/>
          <w:b/>
          <w:sz w:val="28"/>
          <w:szCs w:val="28"/>
        </w:rPr>
        <w:t xml:space="preserve">га </w:t>
      </w:r>
      <w:r w:rsidRPr="00EB15A1">
        <w:rPr>
          <w:rFonts w:ascii="Times New Roman" w:hAnsi="Times New Roman" w:cs="Times New Roman"/>
          <w:b/>
          <w:sz w:val="28"/>
          <w:szCs w:val="28"/>
        </w:rPr>
        <w:t xml:space="preserve">Кинель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Pr="00EB15A1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B15A1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15A1">
        <w:rPr>
          <w:rFonts w:ascii="Times New Roman" w:hAnsi="Times New Roman" w:cs="Times New Roman"/>
          <w:b/>
          <w:sz w:val="28"/>
          <w:szCs w:val="28"/>
        </w:rPr>
        <w:t xml:space="preserve"> годы»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15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112E" w:rsidRPr="00EB15A1" w:rsidRDefault="0086112E" w:rsidP="0086112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12E" w:rsidRDefault="0086112E" w:rsidP="008611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12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программы (подпрограммы, входящей в состав муниципальной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2E" w:rsidRDefault="0086112E" w:rsidP="008611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Кинель Самарской области </w:t>
      </w:r>
      <w:r w:rsidRPr="002E062E">
        <w:rPr>
          <w:rFonts w:ascii="Times New Roman" w:hAnsi="Times New Roman" w:cs="Times New Roman"/>
          <w:sz w:val="28"/>
          <w:szCs w:val="28"/>
        </w:rPr>
        <w:t>«Предупреждение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Кинель Самарской области на 2023-2027 годы</w:t>
      </w:r>
      <w:r w:rsidRPr="00FB23D7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городского округа Кинель Сама</w:t>
      </w:r>
      <w:r w:rsidRPr="00FB23D7">
        <w:rPr>
          <w:rFonts w:ascii="Times New Roman" w:hAnsi="Times New Roman" w:cs="Times New Roman"/>
          <w:sz w:val="28"/>
          <w:szCs w:val="28"/>
        </w:rPr>
        <w:t>р</w:t>
      </w:r>
      <w:r w:rsidRPr="00FB23D7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>
        <w:rPr>
          <w:rFonts w:ascii="Times New Roman" w:hAnsi="Times New Roman" w:cs="Times New Roman"/>
          <w:sz w:val="28"/>
          <w:szCs w:val="28"/>
        </w:rPr>
        <w:t>13 сентября 2022 года</w:t>
      </w:r>
      <w:r w:rsidRPr="00FB23D7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FB23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FB23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23D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FB23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FB23D7">
        <w:rPr>
          <w:rFonts w:ascii="Times New Roman" w:hAnsi="Times New Roman" w:cs="Times New Roman"/>
          <w:sz w:val="28"/>
          <w:szCs w:val="28"/>
        </w:rPr>
        <w:t>.</w:t>
      </w:r>
    </w:p>
    <w:p w:rsidR="001950C7" w:rsidRPr="00FB23D7" w:rsidRDefault="001950C7" w:rsidP="008611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12E" w:rsidRPr="00FB23D7" w:rsidRDefault="0086112E" w:rsidP="0086112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FB23D7">
        <w:rPr>
          <w:rFonts w:ascii="Times New Roman" w:hAnsi="Times New Roman" w:cs="Times New Roman"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Цели и задачи муниципальной программы</w:t>
      </w:r>
      <w:r w:rsidRPr="00FB23D7">
        <w:rPr>
          <w:rFonts w:ascii="Times New Roman" w:hAnsi="Times New Roman" w:cs="Times New Roman"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(подпрограммы, входящей в состав муниципальной программы):</w:t>
      </w:r>
    </w:p>
    <w:p w:rsidR="0086112E" w:rsidRPr="00FB23D7" w:rsidRDefault="0086112E" w:rsidP="0086112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23D7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 w:cs="Times New Roman"/>
          <w:sz w:val="28"/>
          <w:szCs w:val="28"/>
        </w:rPr>
        <w:t>повышение уровня защиты населения и территорий городского округа Кинель Самарской области от пожаров и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характера, а также безопасности людей на водных объектах</w:t>
      </w:r>
      <w:r w:rsidRPr="00FB23D7">
        <w:rPr>
          <w:rFonts w:ascii="Times New Roman" w:hAnsi="Times New Roman" w:cs="Times New Roman"/>
          <w:sz w:val="28"/>
          <w:szCs w:val="28"/>
        </w:rPr>
        <w:t>.</w:t>
      </w:r>
    </w:p>
    <w:p w:rsidR="0086112E" w:rsidRPr="00847AA1" w:rsidRDefault="0086112E" w:rsidP="0086112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47AA1">
        <w:rPr>
          <w:rFonts w:ascii="Times New Roman" w:hAnsi="Times New Roman"/>
          <w:sz w:val="28"/>
          <w:szCs w:val="28"/>
        </w:rPr>
        <w:t>Для достижения указанной цели Программой предусматривалось решение следующих задач:</w:t>
      </w:r>
    </w:p>
    <w:p w:rsidR="0086112E" w:rsidRPr="00847AA1" w:rsidRDefault="0086112E" w:rsidP="0086112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47A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снижение риска и смягчение последствий чрезвычайных ситуаций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родного и техногенного характера, обеспечение защиты населения и территорий от пожаров, обеспечение безопасности людей на водных объектах городского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 Кинель Самарской области</w:t>
      </w:r>
      <w:r w:rsidRPr="00847AA1">
        <w:rPr>
          <w:rFonts w:ascii="Times New Roman" w:hAnsi="Times New Roman"/>
          <w:sz w:val="28"/>
          <w:szCs w:val="28"/>
        </w:rPr>
        <w:t>;</w:t>
      </w:r>
    </w:p>
    <w:p w:rsidR="0086112E" w:rsidRPr="00847AA1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информирования населения о действиях при угрозе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новения и (или) возникновении чрезвычайных ситуаций, обеспечении пожарной безопасности и безопасности людей на водных объектах</w:t>
      </w:r>
      <w:r w:rsidRPr="00847AA1">
        <w:rPr>
          <w:rFonts w:ascii="Times New Roman" w:hAnsi="Times New Roman" w:cs="Times New Roman"/>
          <w:sz w:val="28"/>
          <w:szCs w:val="28"/>
        </w:rPr>
        <w:t>;</w:t>
      </w:r>
    </w:p>
    <w:p w:rsidR="0086112E" w:rsidRPr="00E513ED" w:rsidRDefault="0086112E" w:rsidP="0086112E">
      <w:pPr>
        <w:pStyle w:val="ad"/>
        <w:spacing w:line="276" w:lineRule="auto"/>
        <w:ind w:left="0" w:firstLine="708"/>
        <w:jc w:val="both"/>
        <w:rPr>
          <w:lang w:eastAsia="en-US"/>
        </w:rPr>
      </w:pPr>
      <w:r>
        <w:rPr>
          <w:lang w:eastAsia="en-US"/>
        </w:rPr>
        <w:t>- повышение эффективности деятельности единой дежурно-диспетчерской службы городского округа Кинель Самарской области.</w:t>
      </w:r>
    </w:p>
    <w:p w:rsidR="0086112E" w:rsidRPr="00FB23D7" w:rsidRDefault="0086112E" w:rsidP="0086112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 xml:space="preserve">3. Информация об изменениях, внесенных в муниципальную программу: </w:t>
      </w:r>
    </w:p>
    <w:p w:rsidR="0086112E" w:rsidRPr="00FB23D7" w:rsidRDefault="0086112E" w:rsidP="0086112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Самарской обла</w:t>
      </w:r>
      <w:r w:rsidRPr="00FB23D7">
        <w:rPr>
          <w:rFonts w:ascii="Times New Roman" w:hAnsi="Times New Roman" w:cs="Times New Roman"/>
          <w:sz w:val="28"/>
          <w:szCs w:val="28"/>
        </w:rPr>
        <w:t>с</w:t>
      </w:r>
      <w:r w:rsidRPr="00FB23D7">
        <w:rPr>
          <w:rFonts w:ascii="Times New Roman" w:hAnsi="Times New Roman" w:cs="Times New Roman"/>
          <w:sz w:val="28"/>
          <w:szCs w:val="28"/>
        </w:rPr>
        <w:t>ти от 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B23D7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B23D7">
        <w:rPr>
          <w:rFonts w:ascii="Times New Roman" w:hAnsi="Times New Roman" w:cs="Times New Roman"/>
          <w:sz w:val="28"/>
          <w:szCs w:val="28"/>
        </w:rPr>
        <w:t xml:space="preserve"> № 2351 «Предупреждение чрезвычайных ситуаций и снижение масштабов последствий при их возникновении на территории городск</w:t>
      </w:r>
      <w:r w:rsidRPr="00FB23D7">
        <w:rPr>
          <w:rFonts w:ascii="Times New Roman" w:hAnsi="Times New Roman" w:cs="Times New Roman"/>
          <w:sz w:val="28"/>
          <w:szCs w:val="28"/>
        </w:rPr>
        <w:t>о</w:t>
      </w:r>
      <w:r w:rsidRPr="00FB23D7">
        <w:rPr>
          <w:rFonts w:ascii="Times New Roman" w:hAnsi="Times New Roman" w:cs="Times New Roman"/>
          <w:sz w:val="28"/>
          <w:szCs w:val="28"/>
        </w:rPr>
        <w:lastRenderedPageBreak/>
        <w:t>го округа Кинель на 2018-2022 годы» в редакции от 23.01.2018 г. №148, 12.02.2018 г. № 372 от 28.05.2018 г. № 1330, от 31.01.2019 г. № 205, от 07.05.19 г. № 1297, от 11.06.2019 г. № 1641, от 30.12.2019 г. № 3757, от 27.01.2020 г. № 235, от 10.04.2020 г. № 956, от 11.09.2020 г. № 2174, от 18.01.2021 № 57, от 25.08.2021 г. № 2425, от 29.12.2021 г. № 3791</w:t>
      </w:r>
      <w:r>
        <w:rPr>
          <w:rFonts w:ascii="Times New Roman" w:hAnsi="Times New Roman" w:cs="Times New Roman"/>
          <w:sz w:val="28"/>
          <w:szCs w:val="28"/>
        </w:rPr>
        <w:t>, от 11.02.2022 г. № 275, от 30.12.2022 г. № 3868, от 13.02.2023 г. № 336, от 24.05.2023 г. № 1334, от 29.12.2023 г. № 3789.</w:t>
      </w:r>
    </w:p>
    <w:p w:rsidR="0086112E" w:rsidRPr="00FB23D7" w:rsidRDefault="0086112E" w:rsidP="0086112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4. Оценка результативности и эффективности реализации муниц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пальной программы</w:t>
      </w:r>
      <w:r w:rsidRPr="00FB23D7">
        <w:rPr>
          <w:rFonts w:ascii="Times New Roman" w:hAnsi="Times New Roman" w:cs="Times New Roman"/>
          <w:sz w:val="28"/>
          <w:szCs w:val="28"/>
        </w:rPr>
        <w:t xml:space="preserve"> 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(подпрограммы, входящей в состав муниципальной пр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граммы)</w:t>
      </w:r>
      <w:r w:rsidRPr="00FB23D7">
        <w:rPr>
          <w:rFonts w:ascii="Times New Roman" w:hAnsi="Times New Roman" w:cs="Times New Roman"/>
          <w:sz w:val="28"/>
          <w:szCs w:val="28"/>
        </w:rPr>
        <w:t>:</w:t>
      </w:r>
    </w:p>
    <w:p w:rsidR="0086112E" w:rsidRPr="00FB23D7" w:rsidRDefault="0086112E" w:rsidP="0086112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4.1. Конкретные результаты,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достигнутые за отчетный период</w:t>
      </w:r>
    </w:p>
    <w:p w:rsidR="0086112E" w:rsidRPr="00FB23D7" w:rsidRDefault="0086112E" w:rsidP="0086112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610">
        <w:rPr>
          <w:rFonts w:ascii="Times New Roman" w:hAnsi="Times New Roman" w:cs="Times New Roman"/>
          <w:sz w:val="28"/>
          <w:szCs w:val="28"/>
        </w:rPr>
        <w:t>За  отчетный  период 2023 года в  рамках   реализации  мероприятий  мун</w:t>
      </w:r>
      <w:r w:rsidRPr="00CD7610">
        <w:rPr>
          <w:rFonts w:ascii="Times New Roman" w:hAnsi="Times New Roman" w:cs="Times New Roman"/>
          <w:sz w:val="28"/>
          <w:szCs w:val="28"/>
        </w:rPr>
        <w:t>и</w:t>
      </w:r>
      <w:r w:rsidRPr="00CD7610">
        <w:rPr>
          <w:rFonts w:ascii="Times New Roman" w:hAnsi="Times New Roman" w:cs="Times New Roman"/>
          <w:sz w:val="28"/>
          <w:szCs w:val="28"/>
        </w:rPr>
        <w:t>ципальной  программы «Предупреждение чрезвычайных ситуаций, снижение масштабов их последствий, обеспечение пожарной безопасности и безопасности людей на водных объектах на территории городского округа Кинель Самарской области на 2023-2027 годы»</w:t>
      </w:r>
      <w:r w:rsidRPr="00FB23D7">
        <w:rPr>
          <w:rFonts w:ascii="Times New Roman" w:hAnsi="Times New Roman" w:cs="Times New Roman"/>
          <w:sz w:val="28"/>
          <w:szCs w:val="28"/>
        </w:rPr>
        <w:t xml:space="preserve"> были выполнены следующие мероприятия:</w:t>
      </w:r>
    </w:p>
    <w:p w:rsidR="0086112E" w:rsidRDefault="0086112E" w:rsidP="008611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3ED">
        <w:rPr>
          <w:rFonts w:ascii="Times New Roman" w:hAnsi="Times New Roman"/>
          <w:sz w:val="28"/>
          <w:szCs w:val="28"/>
        </w:rPr>
        <w:t xml:space="preserve">приобретено </w:t>
      </w:r>
      <w:r>
        <w:rPr>
          <w:rFonts w:ascii="Times New Roman" w:hAnsi="Times New Roman"/>
          <w:sz w:val="28"/>
          <w:szCs w:val="28"/>
        </w:rPr>
        <w:t>и установлено 10</w:t>
      </w:r>
      <w:r w:rsidRPr="00E513ED">
        <w:rPr>
          <w:rFonts w:ascii="Times New Roman" w:hAnsi="Times New Roman"/>
          <w:sz w:val="28"/>
          <w:szCs w:val="28"/>
        </w:rPr>
        <w:t xml:space="preserve"> пожарных гидрантов</w:t>
      </w:r>
      <w:r w:rsidRPr="00BA5D39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6112E" w:rsidRDefault="0086112E" w:rsidP="0086112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приобретена оргтехника и оборудование для единой дежурно</w:t>
      </w:r>
      <w:r w:rsidRPr="00463B78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диспетчерской службы городского округа Кинель Самарской области;</w:t>
      </w:r>
    </w:p>
    <w:p w:rsidR="0086112E" w:rsidRDefault="0086112E" w:rsidP="0086112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приобретено оборудование, инвентарь и имущество для обеспечения работы спасательного поста и пляжа на территории озера Ладное в городе Кинель Самарской области</w:t>
      </w:r>
      <w:r w:rsidRPr="00463B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112E" w:rsidRDefault="0086112E" w:rsidP="0086112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безопасного использования пляжа на территории озера Ладное в городе Кинель Самарской области</w:t>
      </w:r>
      <w:r w:rsidRPr="00463B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112E" w:rsidRDefault="0086112E" w:rsidP="0086112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течение 2023 года проводилось техническое обслуживание оборуд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вания, установленного в </w:t>
      </w:r>
      <w:r>
        <w:rPr>
          <w:rFonts w:ascii="Times New Roman" w:hAnsi="Times New Roman"/>
          <w:sz w:val="28"/>
          <w:szCs w:val="28"/>
        </w:rPr>
        <w:t>единой дежурно</w:t>
      </w:r>
      <w:r w:rsidRPr="00463B78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диспетчерской службы городского о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</w:rPr>
        <w:t>руга Кинель Самарской области.</w:t>
      </w:r>
    </w:p>
    <w:p w:rsidR="0086112E" w:rsidRPr="00FB23D7" w:rsidRDefault="0086112E" w:rsidP="0086112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3D7">
        <w:rPr>
          <w:rFonts w:ascii="Times New Roman" w:hAnsi="Times New Roman" w:cs="Times New Roman"/>
          <w:b/>
          <w:i/>
          <w:sz w:val="28"/>
          <w:szCs w:val="28"/>
        </w:rPr>
        <w:t>4.2. Результаты достижения значений показателей (индикаторов) м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B23D7">
        <w:rPr>
          <w:rFonts w:ascii="Times New Roman" w:hAnsi="Times New Roman" w:cs="Times New Roman"/>
          <w:b/>
          <w:i/>
          <w:sz w:val="28"/>
          <w:szCs w:val="28"/>
        </w:rPr>
        <w:t>ниципальной программы (подпрограммы, входящей в состав муниципальной программы) (по форме, представленной в таблице 1):</w:t>
      </w:r>
    </w:p>
    <w:p w:rsidR="0086112E" w:rsidRPr="00EB15A1" w:rsidRDefault="0086112E" w:rsidP="0086112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EB15A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546"/>
        <w:gridCol w:w="709"/>
        <w:gridCol w:w="1276"/>
        <w:gridCol w:w="1275"/>
        <w:gridCol w:w="993"/>
        <w:gridCol w:w="1417"/>
      </w:tblGrid>
      <w:tr w:rsidR="0086112E" w:rsidRPr="00737E7A" w:rsidTr="0086112E">
        <w:trPr>
          <w:trHeight w:val="561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дикаторов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пень дост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жения цел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вых инд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кат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ров, %</w:t>
            </w:r>
          </w:p>
        </w:tc>
        <w:tc>
          <w:tcPr>
            <w:tcW w:w="1417" w:type="dxa"/>
            <w:vMerge w:val="restart"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тигнутых значений показат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(инд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каторов) от их 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</w:tr>
      <w:tr w:rsidR="0086112E" w:rsidRPr="00737E7A" w:rsidTr="0086112E">
        <w:trPr>
          <w:trHeight w:val="1128"/>
        </w:trPr>
        <w:tc>
          <w:tcPr>
            <w:tcW w:w="570" w:type="dxa"/>
            <w:vMerge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Плановые значения по Пр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грамме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Фактич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ски до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37E7A">
              <w:rPr>
                <w:rFonts w:ascii="Times New Roman" w:hAnsi="Times New Roman"/>
                <w:color w:val="000000"/>
                <w:sz w:val="24"/>
                <w:szCs w:val="24"/>
              </w:rPr>
              <w:t>тигнутые значения</w:t>
            </w:r>
          </w:p>
        </w:tc>
        <w:tc>
          <w:tcPr>
            <w:tcW w:w="993" w:type="dxa"/>
            <w:vMerge/>
            <w:vAlign w:val="center"/>
            <w:hideMark/>
          </w:tcPr>
          <w:p w:rsidR="0086112E" w:rsidRPr="00737E7A" w:rsidRDefault="0086112E" w:rsidP="00A679FC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7" w:type="dxa"/>
            <w:vMerge/>
          </w:tcPr>
          <w:p w:rsidR="0086112E" w:rsidRPr="00737E7A" w:rsidRDefault="0086112E" w:rsidP="00A679FC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6112E" w:rsidRPr="00737E7A" w:rsidTr="0086112E">
        <w:trPr>
          <w:trHeight w:val="558"/>
        </w:trPr>
        <w:tc>
          <w:tcPr>
            <w:tcW w:w="570" w:type="dxa"/>
            <w:hideMark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6" w:type="dxa"/>
            <w:hideMark/>
          </w:tcPr>
          <w:p w:rsidR="0086112E" w:rsidRPr="00730856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произошедших чрезвычайных ситуаций</w:t>
            </w:r>
            <w:r w:rsidR="0073085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hideMark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auto"/>
            <w:hideMark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5D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112E" w:rsidRPr="00737E7A" w:rsidTr="0086112E">
        <w:trPr>
          <w:trHeight w:val="845"/>
        </w:trPr>
        <w:tc>
          <w:tcPr>
            <w:tcW w:w="570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6" w:type="dxa"/>
            <w:shd w:val="clear" w:color="auto" w:fill="auto"/>
          </w:tcPr>
          <w:p w:rsidR="0086112E" w:rsidRPr="00730856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погибших и тра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мированных людей при чрезв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чайных ситуациях</w:t>
            </w:r>
            <w:r w:rsidR="0073085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5D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112E" w:rsidRPr="00737E7A" w:rsidTr="0086112E">
        <w:trPr>
          <w:trHeight w:val="469"/>
        </w:trPr>
        <w:tc>
          <w:tcPr>
            <w:tcW w:w="570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6" w:type="dxa"/>
            <w:shd w:val="clear" w:color="auto" w:fill="auto"/>
          </w:tcPr>
          <w:p w:rsidR="0086112E" w:rsidRPr="00730856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Размер материального ущерба при возникновении чрезвыча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ситуаций</w:t>
            </w:r>
            <w:r w:rsidR="0073085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5D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112E" w:rsidRPr="00737E7A" w:rsidTr="0086112E">
        <w:trPr>
          <w:trHeight w:val="281"/>
        </w:trPr>
        <w:tc>
          <w:tcPr>
            <w:tcW w:w="570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приобретенных п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жарных гидрантов</w:t>
            </w:r>
          </w:p>
        </w:tc>
        <w:tc>
          <w:tcPr>
            <w:tcW w:w="709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5D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6112E" w:rsidRPr="00CD7610" w:rsidRDefault="00E70D9D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пожа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</w:p>
        </w:tc>
      </w:tr>
      <w:tr w:rsidR="00E70D9D" w:rsidRPr="00737E7A" w:rsidTr="0086112E">
        <w:trPr>
          <w:trHeight w:val="346"/>
        </w:trPr>
        <w:tc>
          <w:tcPr>
            <w:tcW w:w="570" w:type="dxa"/>
            <w:shd w:val="clear" w:color="auto" w:fill="auto"/>
          </w:tcPr>
          <w:p w:rsidR="00E70D9D" w:rsidRPr="00CD7610" w:rsidRDefault="00E70D9D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6" w:type="dxa"/>
            <w:shd w:val="clear" w:color="auto" w:fill="auto"/>
          </w:tcPr>
          <w:p w:rsidR="00E70D9D" w:rsidRPr="00CD7610" w:rsidRDefault="00E70D9D" w:rsidP="00A679F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исправных гидрантов</w:t>
            </w:r>
          </w:p>
        </w:tc>
        <w:tc>
          <w:tcPr>
            <w:tcW w:w="709" w:type="dxa"/>
            <w:shd w:val="clear" w:color="auto" w:fill="auto"/>
          </w:tcPr>
          <w:p w:rsidR="00E70D9D" w:rsidRPr="00CD7610" w:rsidRDefault="00E70D9D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E70D9D" w:rsidRPr="00CD7610" w:rsidRDefault="00E70D9D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E70D9D" w:rsidRPr="00CD7610" w:rsidRDefault="00E70D9D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E70D9D" w:rsidRPr="00CD7610" w:rsidRDefault="00E70D9D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417" w:type="dxa"/>
          </w:tcPr>
          <w:p w:rsidR="00E70D9D" w:rsidRPr="00CD7610" w:rsidRDefault="00E70D9D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пожа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</w:p>
        </w:tc>
      </w:tr>
      <w:tr w:rsidR="0086112E" w:rsidRPr="00737E7A" w:rsidTr="0086112E">
        <w:trPr>
          <w:trHeight w:val="566"/>
        </w:trPr>
        <w:tc>
          <w:tcPr>
            <w:tcW w:w="570" w:type="dxa"/>
            <w:shd w:val="clear" w:color="auto" w:fill="auto"/>
            <w:hideMark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6" w:type="dxa"/>
            <w:shd w:val="clear" w:color="auto" w:fill="auto"/>
          </w:tcPr>
          <w:p w:rsidR="0086112E" w:rsidRPr="00CD7610" w:rsidRDefault="005D5A57" w:rsidP="005D5A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Ежегодное обеспечение без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пасного использования пляжа на территории озера Ладное в городе Кинель</w:t>
            </w:r>
          </w:p>
        </w:tc>
        <w:tc>
          <w:tcPr>
            <w:tcW w:w="709" w:type="dxa"/>
            <w:shd w:val="clear" w:color="auto" w:fill="auto"/>
          </w:tcPr>
          <w:p w:rsidR="005D5A57" w:rsidRDefault="005D5A57" w:rsidP="005D5A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0-нет</w:t>
            </w:r>
          </w:p>
          <w:p w:rsidR="005D5A57" w:rsidRPr="005D5A57" w:rsidRDefault="005D5A57" w:rsidP="005D5A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1-да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112E" w:rsidRPr="00737E7A" w:rsidTr="0086112E">
        <w:trPr>
          <w:trHeight w:val="566"/>
        </w:trPr>
        <w:tc>
          <w:tcPr>
            <w:tcW w:w="570" w:type="dxa"/>
            <w:shd w:val="clear" w:color="auto" w:fill="auto"/>
            <w:hideMark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6112E"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Уровень информированности или доля населения, получи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в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шего информацию в области безопасности жизнедеятельн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сти, в общей численности нас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е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ления городского округа К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нель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107</w:t>
            </w:r>
            <w:r w:rsidR="005D5A57">
              <w:rPr>
                <w:rFonts w:ascii="Times New Roman" w:hAnsi="Times New Roman"/>
                <w:sz w:val="24"/>
                <w:szCs w:val="24"/>
              </w:rPr>
              <w:t>,</w:t>
            </w:r>
            <w:r w:rsidR="007308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112E" w:rsidRPr="00CD7610" w:rsidRDefault="005D5A57" w:rsidP="005D5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принятыми решениями на засед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КЧС и ОПБ по информ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рованию населения,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на 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</w:tr>
      <w:tr w:rsidR="0086112E" w:rsidRPr="00737E7A" w:rsidTr="0086112E">
        <w:trPr>
          <w:trHeight w:val="566"/>
        </w:trPr>
        <w:tc>
          <w:tcPr>
            <w:tcW w:w="570" w:type="dxa"/>
            <w:shd w:val="clear" w:color="auto" w:fill="auto"/>
            <w:hideMark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6112E"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Количество распространенных печатных материалов (памяток, листовок и т.п.) по подготовке населения к действиям в чре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з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вычайных ситуациях природн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го и техногенного характера</w:t>
            </w:r>
          </w:p>
        </w:tc>
        <w:tc>
          <w:tcPr>
            <w:tcW w:w="709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200</w:t>
            </w:r>
            <w:r w:rsidR="005D5A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принятыми решениями на засед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КЧС и ОПБ по информ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рованию населения,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на 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</w:tr>
      <w:tr w:rsidR="0086112E" w:rsidRPr="00737E7A" w:rsidTr="0086112E">
        <w:trPr>
          <w:trHeight w:val="566"/>
        </w:trPr>
        <w:tc>
          <w:tcPr>
            <w:tcW w:w="570" w:type="dxa"/>
            <w:shd w:val="clear" w:color="auto" w:fill="auto"/>
            <w:hideMark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86112E"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Количество размещенных в средствах массовой информ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ции профилактических статей по подготовке населения к де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й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ствиям в чрезвычайных ситу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циях природного и техногенн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го характера</w:t>
            </w:r>
          </w:p>
        </w:tc>
        <w:tc>
          <w:tcPr>
            <w:tcW w:w="709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335</w:t>
            </w:r>
            <w:r w:rsidR="005D5A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принятыми решениями на засед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КЧС и ОПБ по информ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рованию населения,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на 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</w:tr>
      <w:tr w:rsidR="0086112E" w:rsidRPr="00737E7A" w:rsidTr="0086112E">
        <w:trPr>
          <w:trHeight w:val="566"/>
        </w:trPr>
        <w:tc>
          <w:tcPr>
            <w:tcW w:w="570" w:type="dxa"/>
            <w:shd w:val="clear" w:color="auto" w:fill="auto"/>
            <w:hideMark/>
          </w:tcPr>
          <w:p w:rsidR="0086112E" w:rsidRPr="00CD7610" w:rsidRDefault="0086112E" w:rsidP="005D5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D5A5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Численность населения, охв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ченного пропагандой в объеме противопожарных инструкт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275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993" w:type="dxa"/>
            <w:shd w:val="clear" w:color="auto" w:fill="auto"/>
          </w:tcPr>
          <w:p w:rsidR="0086112E" w:rsidRPr="00CD7610" w:rsidRDefault="0086112E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16</w:t>
            </w:r>
            <w:r w:rsidR="0073085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</w:tcPr>
          <w:p w:rsidR="0086112E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принятыми решениями на засед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КЧС и ОПБ по информ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рованию населения,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ному на 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без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</w:tr>
      <w:tr w:rsidR="005D5A57" w:rsidRPr="00737E7A" w:rsidTr="0086112E">
        <w:trPr>
          <w:trHeight w:val="566"/>
        </w:trPr>
        <w:tc>
          <w:tcPr>
            <w:tcW w:w="570" w:type="dxa"/>
            <w:shd w:val="clear" w:color="auto" w:fill="auto"/>
            <w:hideMark/>
          </w:tcPr>
          <w:p w:rsidR="005D5A57" w:rsidRPr="00CD7610" w:rsidRDefault="005D5A57" w:rsidP="005D5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6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Обеспечение круглосуточного режима приема информации от населения городского округа Кинель Самарской области диспетчером единой дежурно-диспетчерской службы горо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5D5A57" w:rsidRDefault="005D5A57" w:rsidP="00A679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0-нет</w:t>
            </w:r>
          </w:p>
          <w:p w:rsidR="005D5A57" w:rsidRPr="005D5A57" w:rsidRDefault="005D5A57" w:rsidP="00A679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1-да</w:t>
            </w:r>
          </w:p>
        </w:tc>
        <w:tc>
          <w:tcPr>
            <w:tcW w:w="1276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5A57" w:rsidRPr="00737E7A" w:rsidTr="0086112E">
        <w:trPr>
          <w:trHeight w:val="566"/>
        </w:trPr>
        <w:tc>
          <w:tcPr>
            <w:tcW w:w="570" w:type="dxa"/>
            <w:shd w:val="clear" w:color="auto" w:fill="auto"/>
            <w:hideMark/>
          </w:tcPr>
          <w:p w:rsidR="005D5A57" w:rsidRPr="00CD7610" w:rsidRDefault="005D5A57" w:rsidP="005D5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D76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6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Обеспечение сбора и обмена информации в области защиты населения и территории от чрезвычайных ситуаций, сво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е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временного оповещения и и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н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формирование населения, в том числе с использованием сп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е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циализированных технических средств оповещения и инфо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р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мирования населения об угрозе возникновения или о возникн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вении чрезвычайных ситуаций</w:t>
            </w:r>
          </w:p>
        </w:tc>
        <w:tc>
          <w:tcPr>
            <w:tcW w:w="709" w:type="dxa"/>
            <w:shd w:val="clear" w:color="auto" w:fill="auto"/>
          </w:tcPr>
          <w:p w:rsidR="005D5A57" w:rsidRDefault="005D5A57" w:rsidP="00A679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0-нет</w:t>
            </w:r>
          </w:p>
          <w:p w:rsidR="005D5A57" w:rsidRPr="005D5A57" w:rsidRDefault="005D5A57" w:rsidP="00A679F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1-да</w:t>
            </w:r>
          </w:p>
        </w:tc>
        <w:tc>
          <w:tcPr>
            <w:tcW w:w="1276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D5A57" w:rsidRPr="00737E7A" w:rsidTr="0086112E">
        <w:trPr>
          <w:trHeight w:val="274"/>
        </w:trPr>
        <w:tc>
          <w:tcPr>
            <w:tcW w:w="570" w:type="dxa"/>
            <w:shd w:val="clear" w:color="auto" w:fill="auto"/>
            <w:hideMark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Среднее значение по всем пок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зателям (индикаторам) муниц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610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6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D5A57" w:rsidRPr="00CD7610" w:rsidRDefault="00730856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</w:t>
            </w:r>
          </w:p>
        </w:tc>
        <w:tc>
          <w:tcPr>
            <w:tcW w:w="1417" w:type="dxa"/>
          </w:tcPr>
          <w:p w:rsidR="005D5A57" w:rsidRPr="00CD7610" w:rsidRDefault="005D5A57" w:rsidP="00A67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5A57" w:rsidRPr="00730856" w:rsidRDefault="00730856" w:rsidP="00730856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vertAlign w:val="superscript"/>
        </w:rPr>
        <w:t>*</w:t>
      </w:r>
      <w:r w:rsidRPr="00730856">
        <w:rPr>
          <w:rFonts w:ascii="Times New Roman" w:hAnsi="Times New Roman" w:cs="Times New Roman"/>
          <w:sz w:val="24"/>
          <w:szCs w:val="26"/>
        </w:rPr>
        <w:t>эффективность реализации данных показателей рассчитывается с желаемой тенденцией на снижение значения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86112E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sz w:val="28"/>
          <w:szCs w:val="26"/>
        </w:rPr>
        <w:lastRenderedPageBreak/>
        <w:t xml:space="preserve">Степень достижения </w:t>
      </w:r>
      <w:r>
        <w:rPr>
          <w:rFonts w:ascii="Times New Roman" w:hAnsi="Times New Roman" w:cs="Times New Roman"/>
          <w:sz w:val="28"/>
          <w:szCs w:val="26"/>
        </w:rPr>
        <w:t>показателей П</w:t>
      </w:r>
      <w:r w:rsidRPr="00FB23D7">
        <w:rPr>
          <w:rFonts w:ascii="Times New Roman" w:hAnsi="Times New Roman" w:cs="Times New Roman"/>
          <w:sz w:val="28"/>
          <w:szCs w:val="26"/>
        </w:rPr>
        <w:t>рограмм</w:t>
      </w:r>
      <w:r>
        <w:rPr>
          <w:rFonts w:ascii="Times New Roman" w:hAnsi="Times New Roman" w:cs="Times New Roman"/>
          <w:sz w:val="28"/>
          <w:szCs w:val="26"/>
        </w:rPr>
        <w:t>ы</w:t>
      </w:r>
      <w:r w:rsidRPr="00FB23D7">
        <w:rPr>
          <w:rFonts w:ascii="Times New Roman" w:hAnsi="Times New Roman" w:cs="Times New Roman"/>
          <w:sz w:val="28"/>
          <w:szCs w:val="26"/>
        </w:rPr>
        <w:t xml:space="preserve"> в 202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FB23D7">
        <w:rPr>
          <w:rFonts w:ascii="Times New Roman" w:hAnsi="Times New Roman" w:cs="Times New Roman"/>
          <w:sz w:val="28"/>
          <w:szCs w:val="26"/>
        </w:rPr>
        <w:t xml:space="preserve"> году составила </w:t>
      </w:r>
      <w:r w:rsidR="00730856">
        <w:rPr>
          <w:rFonts w:ascii="Times New Roman" w:hAnsi="Times New Roman" w:cs="Times New Roman"/>
          <w:sz w:val="28"/>
          <w:szCs w:val="26"/>
        </w:rPr>
        <w:t>142,6</w:t>
      </w:r>
      <w:r w:rsidRPr="00FB23D7">
        <w:rPr>
          <w:rFonts w:ascii="Times New Roman" w:hAnsi="Times New Roman" w:cs="Times New Roman"/>
          <w:sz w:val="28"/>
          <w:szCs w:val="26"/>
        </w:rPr>
        <w:t xml:space="preserve"> %. </w:t>
      </w:r>
    </w:p>
    <w:p w:rsidR="0086112E" w:rsidRPr="00FB23D7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sz w:val="28"/>
          <w:szCs w:val="26"/>
        </w:rPr>
        <w:t>Таким образом, в соответствии с методикой оценки эффективности реал</w:t>
      </w:r>
      <w:r w:rsidRPr="00FB23D7">
        <w:rPr>
          <w:rFonts w:ascii="Times New Roman" w:hAnsi="Times New Roman" w:cs="Times New Roman"/>
          <w:sz w:val="28"/>
          <w:szCs w:val="26"/>
        </w:rPr>
        <w:t>и</w:t>
      </w:r>
      <w:r w:rsidRPr="00FB23D7">
        <w:rPr>
          <w:rFonts w:ascii="Times New Roman" w:hAnsi="Times New Roman" w:cs="Times New Roman"/>
          <w:sz w:val="28"/>
          <w:szCs w:val="26"/>
        </w:rPr>
        <w:t>зации муниципальных программ, учитывая степень достижения плановых знач</w:t>
      </w:r>
      <w:r w:rsidRPr="00FB23D7">
        <w:rPr>
          <w:rFonts w:ascii="Times New Roman" w:hAnsi="Times New Roman" w:cs="Times New Roman"/>
          <w:sz w:val="28"/>
          <w:szCs w:val="26"/>
        </w:rPr>
        <w:t>е</w:t>
      </w:r>
      <w:r w:rsidRPr="00FB23D7">
        <w:rPr>
          <w:rFonts w:ascii="Times New Roman" w:hAnsi="Times New Roman" w:cs="Times New Roman"/>
          <w:sz w:val="28"/>
          <w:szCs w:val="26"/>
        </w:rPr>
        <w:t>ний индикаторов, эффективность реализации Программы признается высокой.</w:t>
      </w:r>
    </w:p>
    <w:p w:rsidR="0086112E" w:rsidRPr="00FB23D7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FB23D7">
        <w:rPr>
          <w:rFonts w:ascii="Times New Roman" w:hAnsi="Times New Roman" w:cs="Times New Roman"/>
          <w:b/>
          <w:i/>
          <w:sz w:val="28"/>
          <w:szCs w:val="26"/>
        </w:rPr>
        <w:t>4.3. Перечень мероприятий, выполненных не в полном объеме и не в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ы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полненных (с указание</w:t>
      </w:r>
      <w:r>
        <w:rPr>
          <w:rFonts w:ascii="Times New Roman" w:hAnsi="Times New Roman" w:cs="Times New Roman"/>
          <w:b/>
          <w:i/>
          <w:sz w:val="28"/>
          <w:szCs w:val="26"/>
        </w:rPr>
        <w:t>м причин) в установленные сроки</w:t>
      </w:r>
    </w:p>
    <w:p w:rsidR="0086112E" w:rsidRPr="00FB23D7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sz w:val="28"/>
          <w:szCs w:val="26"/>
        </w:rPr>
        <w:t>В 202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FB23D7">
        <w:rPr>
          <w:rFonts w:ascii="Times New Roman" w:hAnsi="Times New Roman" w:cs="Times New Roman"/>
          <w:sz w:val="28"/>
          <w:szCs w:val="26"/>
        </w:rPr>
        <w:t xml:space="preserve"> году </w:t>
      </w:r>
      <w:r>
        <w:rPr>
          <w:rFonts w:ascii="Times New Roman" w:hAnsi="Times New Roman" w:cs="Times New Roman"/>
          <w:sz w:val="28"/>
          <w:szCs w:val="26"/>
        </w:rPr>
        <w:t xml:space="preserve">запланированные </w:t>
      </w:r>
      <w:r>
        <w:rPr>
          <w:rFonts w:ascii="Times New Roman" w:hAnsi="Times New Roman" w:cs="Times New Roman"/>
          <w:color w:val="000000"/>
          <w:sz w:val="28"/>
          <w:szCs w:val="26"/>
        </w:rPr>
        <w:t>мероприятия выполнены в полном объеме.</w:t>
      </w:r>
    </w:p>
    <w:p w:rsidR="0086112E" w:rsidRPr="00FB23D7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FB23D7">
        <w:rPr>
          <w:rFonts w:ascii="Times New Roman" w:hAnsi="Times New Roman" w:cs="Times New Roman"/>
          <w:b/>
          <w:i/>
          <w:sz w:val="28"/>
          <w:szCs w:val="26"/>
        </w:rPr>
        <w:t>4.4. Анализ факторов, повлиявших на ход реализации муниципаль</w:t>
      </w:r>
      <w:r>
        <w:rPr>
          <w:rFonts w:ascii="Times New Roman" w:hAnsi="Times New Roman" w:cs="Times New Roman"/>
          <w:b/>
          <w:i/>
          <w:sz w:val="28"/>
          <w:szCs w:val="26"/>
        </w:rPr>
        <w:t>ной программы</w:t>
      </w:r>
    </w:p>
    <w:p w:rsidR="0086112E" w:rsidRPr="00FB23D7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B23D7">
        <w:rPr>
          <w:rFonts w:ascii="Times New Roman" w:hAnsi="Times New Roman" w:cs="Times New Roman"/>
          <w:sz w:val="28"/>
          <w:szCs w:val="26"/>
        </w:rPr>
        <w:t>Основными факторами, положительно повлиявшими на ход реализации Программы в отчетном году, являются: своевременное поступление бюджетных средств, что позволило в полном объеме и в установленные сроки профинансир</w:t>
      </w:r>
      <w:r w:rsidRPr="00FB23D7">
        <w:rPr>
          <w:rFonts w:ascii="Times New Roman" w:hAnsi="Times New Roman" w:cs="Times New Roman"/>
          <w:sz w:val="28"/>
          <w:szCs w:val="26"/>
        </w:rPr>
        <w:t>о</w:t>
      </w:r>
      <w:r w:rsidRPr="00FB23D7">
        <w:rPr>
          <w:rFonts w:ascii="Times New Roman" w:hAnsi="Times New Roman" w:cs="Times New Roman"/>
          <w:sz w:val="28"/>
          <w:szCs w:val="26"/>
        </w:rPr>
        <w:t>вать запланированные мероприятия.</w:t>
      </w:r>
    </w:p>
    <w:p w:rsidR="0086112E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FB23D7">
        <w:rPr>
          <w:rFonts w:ascii="Times New Roman" w:hAnsi="Times New Roman" w:cs="Times New Roman"/>
          <w:b/>
          <w:i/>
          <w:sz w:val="28"/>
          <w:szCs w:val="26"/>
        </w:rPr>
        <w:t>4.5. Данные о бюджетных ассигновани</w:t>
      </w:r>
      <w:r>
        <w:rPr>
          <w:rFonts w:ascii="Times New Roman" w:hAnsi="Times New Roman" w:cs="Times New Roman"/>
          <w:b/>
          <w:i/>
          <w:sz w:val="28"/>
          <w:szCs w:val="26"/>
        </w:rPr>
        <w:t>ях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 xml:space="preserve"> и иных средствах, направле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н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ных на выполнение мероприятий, а также освоенных в ходе реализации м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у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ниципальной программы (подпрограммы) (по форме, представленной в табл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и</w:t>
      </w:r>
      <w:r w:rsidRPr="00FB23D7">
        <w:rPr>
          <w:rFonts w:ascii="Times New Roman" w:hAnsi="Times New Roman" w:cs="Times New Roman"/>
          <w:b/>
          <w:i/>
          <w:sz w:val="28"/>
          <w:szCs w:val="26"/>
        </w:rPr>
        <w:t>це 2)</w:t>
      </w:r>
    </w:p>
    <w:p w:rsidR="008815C1" w:rsidRDefault="008815C1" w:rsidP="00861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  <w:sectPr w:rsidR="008815C1" w:rsidSect="008815C1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86112E" w:rsidRDefault="008815C1" w:rsidP="008815C1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8815C1" w:rsidRPr="001D66DA" w:rsidRDefault="008815C1" w:rsidP="008815C1">
      <w:pPr>
        <w:spacing w:after="0" w:line="36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финансировании мероприятий муниципальной программы городского округа Кинель Самарской области за 2023 год</w:t>
      </w:r>
    </w:p>
    <w:tbl>
      <w:tblPr>
        <w:tblStyle w:val="a9"/>
        <w:tblW w:w="15811" w:type="dxa"/>
        <w:tblInd w:w="-459" w:type="dxa"/>
        <w:tblLayout w:type="fixed"/>
        <w:tblLook w:val="04A0"/>
      </w:tblPr>
      <w:tblGrid>
        <w:gridCol w:w="567"/>
        <w:gridCol w:w="2977"/>
        <w:gridCol w:w="1134"/>
        <w:gridCol w:w="851"/>
        <w:gridCol w:w="850"/>
        <w:gridCol w:w="1276"/>
        <w:gridCol w:w="992"/>
        <w:gridCol w:w="851"/>
        <w:gridCol w:w="850"/>
        <w:gridCol w:w="1276"/>
        <w:gridCol w:w="992"/>
        <w:gridCol w:w="851"/>
        <w:gridCol w:w="1275"/>
        <w:gridCol w:w="1069"/>
      </w:tblGrid>
      <w:tr w:rsidR="008815C1" w:rsidRPr="008815C1" w:rsidTr="00A679FC">
        <w:trPr>
          <w:trHeight w:val="650"/>
        </w:trPr>
        <w:tc>
          <w:tcPr>
            <w:tcW w:w="15811" w:type="dxa"/>
            <w:gridSpan w:val="14"/>
            <w:hideMark/>
          </w:tcPr>
          <w:p w:rsidR="008815C1" w:rsidRPr="008815C1" w:rsidRDefault="008815C1" w:rsidP="00A679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="00A679FC">
              <w:rPr>
                <w:rFonts w:ascii="Times New Roman" w:hAnsi="Times New Roman"/>
                <w:sz w:val="26"/>
                <w:szCs w:val="26"/>
              </w:rPr>
              <w:t>«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Предупреждение чрезвычайных ситуаций, снижение масштабов их последствий, обеспечение пожарной без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пасности и безопасности людей на водных объектах на территории городского округа Кинель Самарской области на 2023-2027 годы</w:t>
            </w:r>
            <w:r w:rsidR="00A679FC">
              <w:rPr>
                <w:rFonts w:ascii="Times New Roman" w:hAnsi="Times New Roman"/>
                <w:sz w:val="26"/>
                <w:szCs w:val="26"/>
              </w:rPr>
              <w:t>»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, у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т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верждена постановление администрации городского округа Кинель Самарской области от 13 сентября 2022 года № 2664 (в редакции от 29 декабря 2023 года № 3789)</w:t>
            </w:r>
          </w:p>
        </w:tc>
      </w:tr>
      <w:tr w:rsidR="00A679FC" w:rsidRPr="008815C1" w:rsidTr="00A679FC">
        <w:trPr>
          <w:trHeight w:val="1299"/>
        </w:trPr>
        <w:tc>
          <w:tcPr>
            <w:tcW w:w="567" w:type="dxa"/>
            <w:vMerge w:val="restart"/>
            <w:hideMark/>
          </w:tcPr>
          <w:p w:rsidR="00A679FC" w:rsidRPr="008815C1" w:rsidRDefault="00A679FC" w:rsidP="00A679FC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hideMark/>
          </w:tcPr>
          <w:p w:rsidR="00A679FC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Наименование мер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приятия,</w:t>
            </w:r>
          </w:p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пункта в Программе</w:t>
            </w:r>
          </w:p>
        </w:tc>
        <w:tc>
          <w:tcPr>
            <w:tcW w:w="1134" w:type="dxa"/>
            <w:vMerge w:val="restart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Испо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нитель</w:t>
            </w:r>
          </w:p>
        </w:tc>
        <w:tc>
          <w:tcPr>
            <w:tcW w:w="3969" w:type="dxa"/>
            <w:gridSpan w:val="4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План по Программе (тыс. ру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б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лей),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указывается в целом по Программе и по каждому ф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и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нансовому году</w:t>
            </w:r>
          </w:p>
        </w:tc>
        <w:tc>
          <w:tcPr>
            <w:tcW w:w="3969" w:type="dxa"/>
            <w:gridSpan w:val="4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Факт по Программе (тыс. ру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б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лей),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указывается в целом по Программе и по каждому ф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и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нансовому году</w:t>
            </w:r>
          </w:p>
        </w:tc>
        <w:tc>
          <w:tcPr>
            <w:tcW w:w="3195" w:type="dxa"/>
            <w:gridSpan w:val="3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Эффективность финанс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вых расходов (факт / план х 100)</w:t>
            </w:r>
          </w:p>
        </w:tc>
      </w:tr>
      <w:tr w:rsidR="00A679FC" w:rsidRPr="008815C1" w:rsidTr="00A679FC">
        <w:trPr>
          <w:trHeight w:val="1646"/>
        </w:trPr>
        <w:tc>
          <w:tcPr>
            <w:tcW w:w="567" w:type="dxa"/>
            <w:vMerge/>
            <w:hideMark/>
          </w:tcPr>
          <w:p w:rsidR="00A679FC" w:rsidRPr="008815C1" w:rsidRDefault="00A679FC" w:rsidP="00A679FC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hideMark/>
          </w:tcPr>
          <w:p w:rsidR="00A679FC" w:rsidRPr="008815C1" w:rsidRDefault="00A679FC" w:rsidP="00A679FC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A679FC" w:rsidRPr="008815C1" w:rsidRDefault="00A679FC" w:rsidP="00A679FC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за счет средств бюджета горо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ского 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к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руга</w:t>
            </w:r>
          </w:p>
        </w:tc>
        <w:tc>
          <w:tcPr>
            <w:tcW w:w="992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за счет иных исто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ч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ников</w:t>
            </w:r>
          </w:p>
        </w:tc>
        <w:tc>
          <w:tcPr>
            <w:tcW w:w="851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за счет средств бюджета горо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ского 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к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руга</w:t>
            </w:r>
          </w:p>
        </w:tc>
        <w:tc>
          <w:tcPr>
            <w:tcW w:w="992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за счет иных исто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ч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ников</w:t>
            </w:r>
          </w:p>
        </w:tc>
        <w:tc>
          <w:tcPr>
            <w:tcW w:w="851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за счет средств бюджета горо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ского округа</w:t>
            </w:r>
          </w:p>
        </w:tc>
        <w:tc>
          <w:tcPr>
            <w:tcW w:w="1069" w:type="dxa"/>
            <w:hideMark/>
          </w:tcPr>
          <w:p w:rsidR="00A679FC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за счет иных исто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ч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ников</w:t>
            </w:r>
          </w:p>
        </w:tc>
      </w:tr>
      <w:tr w:rsidR="00A679FC" w:rsidRPr="008815C1" w:rsidTr="00A679FC">
        <w:trPr>
          <w:trHeight w:val="317"/>
        </w:trPr>
        <w:tc>
          <w:tcPr>
            <w:tcW w:w="567" w:type="dxa"/>
            <w:hideMark/>
          </w:tcPr>
          <w:p w:rsidR="008815C1" w:rsidRPr="008815C1" w:rsidRDefault="008815C1" w:rsidP="00A679FC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69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A679FC" w:rsidRPr="008815C1" w:rsidTr="00A679FC">
        <w:trPr>
          <w:trHeight w:val="770"/>
        </w:trPr>
        <w:tc>
          <w:tcPr>
            <w:tcW w:w="567" w:type="dxa"/>
            <w:hideMark/>
          </w:tcPr>
          <w:p w:rsidR="008815C1" w:rsidRPr="008815C1" w:rsidRDefault="00A679FC" w:rsidP="00A679FC">
            <w:pPr>
              <w:ind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hideMark/>
          </w:tcPr>
          <w:p w:rsidR="008815C1" w:rsidRPr="008815C1" w:rsidRDefault="008815C1" w:rsidP="00A679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 xml:space="preserve">1. Поставка пожарных гидрантов </w:t>
            </w:r>
          </w:p>
        </w:tc>
        <w:tc>
          <w:tcPr>
            <w:tcW w:w="1134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Отдел по 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е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лам ГО и ЧС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89,6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89,6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89,6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89,6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89,6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89,6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69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679FC" w:rsidRPr="008815C1" w:rsidTr="00A679FC">
        <w:trPr>
          <w:trHeight w:val="952"/>
        </w:trPr>
        <w:tc>
          <w:tcPr>
            <w:tcW w:w="567" w:type="dxa"/>
            <w:hideMark/>
          </w:tcPr>
          <w:p w:rsidR="008815C1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hideMark/>
          </w:tcPr>
          <w:p w:rsidR="008815C1" w:rsidRPr="008815C1" w:rsidRDefault="008815C1" w:rsidP="00A679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4. Поставка оргтехники и оборудования для единой дежурно-диспетчерской службы городского округа К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и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нель</w:t>
            </w:r>
          </w:p>
        </w:tc>
        <w:tc>
          <w:tcPr>
            <w:tcW w:w="1134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Отдел по 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е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лам ГО и ЧС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69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679FC" w:rsidRPr="008815C1" w:rsidTr="00A679FC">
        <w:trPr>
          <w:trHeight w:val="952"/>
        </w:trPr>
        <w:tc>
          <w:tcPr>
            <w:tcW w:w="567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3</w:t>
            </w:r>
            <w:r w:rsidR="00A679F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8815C1" w:rsidRPr="008815C1" w:rsidRDefault="008815C1" w:rsidP="00A679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5. Поставка оборудов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а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ния, инвентаря и им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у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щества для обеспечения работы спасательного поста и пляжа на терр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и</w:t>
            </w:r>
            <w:r w:rsidRPr="008815C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тории озера Ладное в городе Кинель </w:t>
            </w:r>
          </w:p>
        </w:tc>
        <w:tc>
          <w:tcPr>
            <w:tcW w:w="1134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lastRenderedPageBreak/>
              <w:t>Отдел по 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е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лам ГО и ЧС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97,5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97,5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97,5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97,5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97,5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97,5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69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679FC" w:rsidRPr="008815C1" w:rsidTr="00A679FC">
        <w:trPr>
          <w:trHeight w:val="952"/>
        </w:trPr>
        <w:tc>
          <w:tcPr>
            <w:tcW w:w="567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977" w:type="dxa"/>
            <w:hideMark/>
          </w:tcPr>
          <w:p w:rsidR="008815C1" w:rsidRPr="008815C1" w:rsidRDefault="008815C1" w:rsidP="00A679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7. Оказание услуг по обеспечению безопасн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о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 xml:space="preserve">го использования пляжа на территории озера Ладное в городе Кинель </w:t>
            </w:r>
          </w:p>
        </w:tc>
        <w:tc>
          <w:tcPr>
            <w:tcW w:w="1134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Отдел по 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е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лам ГО и ЧС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69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679FC" w:rsidRPr="008815C1" w:rsidTr="00A679FC">
        <w:trPr>
          <w:trHeight w:val="634"/>
        </w:trPr>
        <w:tc>
          <w:tcPr>
            <w:tcW w:w="567" w:type="dxa"/>
            <w:hideMark/>
          </w:tcPr>
          <w:p w:rsidR="008815C1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  <w:hideMark/>
          </w:tcPr>
          <w:p w:rsidR="008815C1" w:rsidRPr="008815C1" w:rsidRDefault="008815C1" w:rsidP="00A679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8. Техническое обсл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у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живание оборудования, установленного на ЕДДС городского окр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у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1134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Отдел по д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е</w:t>
            </w:r>
            <w:r w:rsidRPr="008815C1">
              <w:rPr>
                <w:rFonts w:ascii="Times New Roman" w:hAnsi="Times New Roman"/>
                <w:sz w:val="26"/>
                <w:szCs w:val="26"/>
              </w:rPr>
              <w:t>лам ГО и ЧС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850" w:type="dxa"/>
            <w:hideMark/>
          </w:tcPr>
          <w:p w:rsidR="008815C1" w:rsidRPr="008815C1" w:rsidRDefault="00A679FC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42,2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42,2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42,2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93,78</w:t>
            </w:r>
          </w:p>
        </w:tc>
        <w:tc>
          <w:tcPr>
            <w:tcW w:w="1275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93,78</w:t>
            </w:r>
          </w:p>
        </w:tc>
        <w:tc>
          <w:tcPr>
            <w:tcW w:w="1069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5C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679FC" w:rsidRPr="008815C1" w:rsidTr="00A679FC">
        <w:trPr>
          <w:trHeight w:val="317"/>
        </w:trPr>
        <w:tc>
          <w:tcPr>
            <w:tcW w:w="4678" w:type="dxa"/>
            <w:gridSpan w:val="3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923,1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923,1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923,1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920,3</w:t>
            </w:r>
          </w:p>
        </w:tc>
        <w:tc>
          <w:tcPr>
            <w:tcW w:w="850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920,3</w:t>
            </w:r>
          </w:p>
        </w:tc>
        <w:tc>
          <w:tcPr>
            <w:tcW w:w="1276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920,3</w:t>
            </w:r>
          </w:p>
        </w:tc>
        <w:tc>
          <w:tcPr>
            <w:tcW w:w="992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851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99,7</w:t>
            </w:r>
          </w:p>
        </w:tc>
        <w:tc>
          <w:tcPr>
            <w:tcW w:w="1275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99,7</w:t>
            </w:r>
          </w:p>
        </w:tc>
        <w:tc>
          <w:tcPr>
            <w:tcW w:w="1069" w:type="dxa"/>
            <w:hideMark/>
          </w:tcPr>
          <w:p w:rsidR="008815C1" w:rsidRPr="008815C1" w:rsidRDefault="008815C1" w:rsidP="00A679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815C1">
              <w:rPr>
                <w:rFonts w:ascii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</w:tbl>
    <w:p w:rsidR="0086112E" w:rsidRPr="001D66DA" w:rsidRDefault="0086112E" w:rsidP="00861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112E" w:rsidRPr="00334C27" w:rsidRDefault="0086112E" w:rsidP="0086112E">
      <w:pPr>
        <w:spacing w:after="0"/>
        <w:rPr>
          <w:rFonts w:ascii="Times New Roman" w:hAnsi="Times New Roman"/>
          <w:sz w:val="28"/>
          <w:szCs w:val="28"/>
        </w:rPr>
      </w:pPr>
    </w:p>
    <w:p w:rsidR="0086112E" w:rsidRDefault="0086112E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A679FC" w:rsidSect="00A679FC">
          <w:pgSz w:w="16838" w:h="11906" w:orient="landscape" w:code="9"/>
          <w:pgMar w:top="709" w:right="851" w:bottom="851" w:left="851" w:header="709" w:footer="709" w:gutter="0"/>
          <w:cols w:space="708"/>
          <w:docGrid w:linePitch="360"/>
        </w:sectPr>
      </w:pPr>
    </w:p>
    <w:p w:rsidR="00A679FC" w:rsidRDefault="00A679FC" w:rsidP="00A679F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B23D7">
        <w:rPr>
          <w:rFonts w:ascii="Times New Roman" w:hAnsi="Times New Roman"/>
          <w:sz w:val="28"/>
          <w:szCs w:val="26"/>
        </w:rPr>
        <w:lastRenderedPageBreak/>
        <w:t xml:space="preserve">Предусмотренные объемы бюджетного финансирования в целом по Программе составили </w:t>
      </w:r>
      <w:r>
        <w:rPr>
          <w:rFonts w:ascii="Times New Roman" w:hAnsi="Times New Roman"/>
          <w:sz w:val="28"/>
          <w:szCs w:val="26"/>
        </w:rPr>
        <w:t>923,1</w:t>
      </w:r>
      <w:r w:rsidRPr="00FB23D7">
        <w:rPr>
          <w:rFonts w:ascii="Times New Roman" w:hAnsi="Times New Roman"/>
          <w:b/>
          <w:sz w:val="24"/>
        </w:rPr>
        <w:t xml:space="preserve"> </w:t>
      </w:r>
      <w:r w:rsidRPr="00FB23D7">
        <w:rPr>
          <w:rFonts w:ascii="Times New Roman" w:hAnsi="Times New Roman"/>
          <w:sz w:val="28"/>
          <w:szCs w:val="26"/>
        </w:rPr>
        <w:t xml:space="preserve">тыс. рублей, фактически </w:t>
      </w:r>
      <w:r>
        <w:rPr>
          <w:rFonts w:ascii="Times New Roman" w:hAnsi="Times New Roman"/>
          <w:sz w:val="28"/>
          <w:szCs w:val="26"/>
        </w:rPr>
        <w:t>освоено</w:t>
      </w:r>
      <w:r w:rsidRPr="00FB23D7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920,3</w:t>
      </w:r>
      <w:r w:rsidRPr="00FB23D7">
        <w:rPr>
          <w:rFonts w:ascii="Times New Roman" w:hAnsi="Times New Roman"/>
          <w:b/>
          <w:sz w:val="24"/>
        </w:rPr>
        <w:t xml:space="preserve"> </w:t>
      </w:r>
      <w:r w:rsidRPr="00FB23D7">
        <w:rPr>
          <w:rFonts w:ascii="Times New Roman" w:hAnsi="Times New Roman"/>
          <w:sz w:val="28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6"/>
        </w:rPr>
        <w:t>99,7%.</w:t>
      </w:r>
      <w:r w:rsidRPr="00FB23D7">
        <w:rPr>
          <w:rFonts w:ascii="Times New Roman" w:hAnsi="Times New Roman"/>
          <w:sz w:val="28"/>
          <w:szCs w:val="26"/>
        </w:rPr>
        <w:t xml:space="preserve"> </w:t>
      </w:r>
      <w:r w:rsidRPr="004845F8">
        <w:rPr>
          <w:rFonts w:ascii="Times New Roman" w:hAnsi="Times New Roman"/>
          <w:sz w:val="28"/>
          <w:szCs w:val="28"/>
        </w:rPr>
        <w:t>Денежные средства не освоены в полном объеме в результате сложившейся экономии.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9FC" w:rsidRDefault="00A679FC" w:rsidP="00A679FC">
      <w:pPr>
        <w:spacing w:after="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Средства бюджета городского округа составили 923,1 тыс. рублей, фактически освоено 920,3 тыс. рублей, что составило 99,7%.</w:t>
      </w:r>
    </w:p>
    <w:p w:rsidR="00A679FC" w:rsidRDefault="00A679FC" w:rsidP="00A679FC">
      <w:pPr>
        <w:spacing w:after="0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Средства из иных источников финансирования не привлекались.</w:t>
      </w:r>
    </w:p>
    <w:p w:rsidR="00A679FC" w:rsidRPr="00FB23D7" w:rsidRDefault="00A679FC" w:rsidP="00A679FC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6"/>
        </w:rPr>
      </w:pPr>
      <w:r w:rsidRPr="00FB23D7">
        <w:rPr>
          <w:rFonts w:ascii="Times New Roman" w:hAnsi="Times New Roman"/>
          <w:b/>
          <w:i/>
          <w:sz w:val="28"/>
          <w:szCs w:val="26"/>
        </w:rPr>
        <w:t>4.6. Предложения о дальнейшей реализации муниципальной про</w:t>
      </w:r>
      <w:r>
        <w:rPr>
          <w:rFonts w:ascii="Times New Roman" w:hAnsi="Times New Roman"/>
          <w:b/>
          <w:i/>
          <w:sz w:val="28"/>
          <w:szCs w:val="26"/>
        </w:rPr>
        <w:t>граммы</w:t>
      </w:r>
    </w:p>
    <w:p w:rsidR="00A679FC" w:rsidRPr="00FB23D7" w:rsidRDefault="00A679FC" w:rsidP="00A679FC">
      <w:pPr>
        <w:spacing w:after="0"/>
        <w:ind w:firstLine="567"/>
        <w:jc w:val="both"/>
        <w:rPr>
          <w:rStyle w:val="ae"/>
          <w:sz w:val="28"/>
          <w:szCs w:val="26"/>
        </w:rPr>
      </w:pPr>
      <w:r w:rsidRPr="00FB23D7">
        <w:rPr>
          <w:rFonts w:ascii="Times New Roman" w:hAnsi="Times New Roman"/>
          <w:sz w:val="28"/>
          <w:szCs w:val="26"/>
        </w:rPr>
        <w:t>С учетом выполнения основных мероприятий и высокой степени достижения ожидаемых результатов реализации муниципальной программы «Предупреждение чрезвычайных ситуаций и снижение масштабов последствий при их возникновении на территории городского округа Кинель на 2018-2022 годы» в 202</w:t>
      </w:r>
      <w:r>
        <w:rPr>
          <w:rFonts w:ascii="Times New Roman" w:hAnsi="Times New Roman"/>
          <w:sz w:val="28"/>
          <w:szCs w:val="26"/>
        </w:rPr>
        <w:t>3</w:t>
      </w:r>
      <w:r w:rsidRPr="00FB23D7">
        <w:rPr>
          <w:rFonts w:ascii="Times New Roman" w:hAnsi="Times New Roman"/>
          <w:sz w:val="28"/>
          <w:szCs w:val="26"/>
        </w:rPr>
        <w:t xml:space="preserve"> году считаем ц</w:t>
      </w:r>
      <w:r w:rsidRPr="00FB23D7">
        <w:rPr>
          <w:rFonts w:ascii="Times New Roman" w:hAnsi="Times New Roman"/>
          <w:sz w:val="28"/>
          <w:szCs w:val="26"/>
        </w:rPr>
        <w:t>е</w:t>
      </w:r>
      <w:r w:rsidRPr="00FB23D7">
        <w:rPr>
          <w:rFonts w:ascii="Times New Roman" w:hAnsi="Times New Roman"/>
          <w:sz w:val="28"/>
          <w:szCs w:val="26"/>
        </w:rPr>
        <w:t>лесообразным продолжить реализацию Программы.</w:t>
      </w:r>
    </w:p>
    <w:p w:rsidR="00A679FC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679FC" w:rsidRPr="00FB23D7" w:rsidRDefault="00A679FC" w:rsidP="0086112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A679FC" w:rsidRPr="00FB23D7" w:rsidSect="00A679FC">
      <w:pgSz w:w="11906" w:h="16838" w:code="9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58" w:rsidRDefault="00392858" w:rsidP="001622FA">
      <w:pPr>
        <w:spacing w:after="0" w:line="240" w:lineRule="auto"/>
      </w:pPr>
      <w:r>
        <w:separator/>
      </w:r>
    </w:p>
  </w:endnote>
  <w:endnote w:type="continuationSeparator" w:id="1">
    <w:p w:rsidR="00392858" w:rsidRDefault="00392858" w:rsidP="001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58" w:rsidRDefault="00392858" w:rsidP="001622FA">
      <w:pPr>
        <w:spacing w:after="0" w:line="240" w:lineRule="auto"/>
      </w:pPr>
      <w:r>
        <w:separator/>
      </w:r>
    </w:p>
  </w:footnote>
  <w:footnote w:type="continuationSeparator" w:id="1">
    <w:p w:rsidR="00392858" w:rsidRDefault="00392858" w:rsidP="0016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DE9"/>
    <w:multiLevelType w:val="hybridMultilevel"/>
    <w:tmpl w:val="2382A728"/>
    <w:lvl w:ilvl="0" w:tplc="6A12CE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4CB5"/>
    <w:multiLevelType w:val="hybridMultilevel"/>
    <w:tmpl w:val="1B365C10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">
    <w:nsid w:val="47EA3128"/>
    <w:multiLevelType w:val="hybridMultilevel"/>
    <w:tmpl w:val="46AA37D4"/>
    <w:lvl w:ilvl="0" w:tplc="3D429082">
      <w:start w:val="1"/>
      <w:numFmt w:val="decimal"/>
      <w:lvlText w:val="%1."/>
      <w:lvlJc w:val="left"/>
      <w:pPr>
        <w:ind w:left="1953" w:hanging="124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964536"/>
    <w:multiLevelType w:val="hybridMultilevel"/>
    <w:tmpl w:val="2E2CD26E"/>
    <w:lvl w:ilvl="0" w:tplc="A712D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D45"/>
    <w:rsid w:val="000047CD"/>
    <w:rsid w:val="00012E6E"/>
    <w:rsid w:val="0003211E"/>
    <w:rsid w:val="00034D8F"/>
    <w:rsid w:val="00044B20"/>
    <w:rsid w:val="00054A53"/>
    <w:rsid w:val="000579F6"/>
    <w:rsid w:val="000673B9"/>
    <w:rsid w:val="0009070A"/>
    <w:rsid w:val="0009369E"/>
    <w:rsid w:val="00154CBF"/>
    <w:rsid w:val="001622FA"/>
    <w:rsid w:val="00162E04"/>
    <w:rsid w:val="0017016D"/>
    <w:rsid w:val="00180D7D"/>
    <w:rsid w:val="0019442D"/>
    <w:rsid w:val="001950C7"/>
    <w:rsid w:val="00196B59"/>
    <w:rsid w:val="001E2FCE"/>
    <w:rsid w:val="00203BE7"/>
    <w:rsid w:val="00213E80"/>
    <w:rsid w:val="00232152"/>
    <w:rsid w:val="00261030"/>
    <w:rsid w:val="002901AB"/>
    <w:rsid w:val="002957EF"/>
    <w:rsid w:val="00296571"/>
    <w:rsid w:val="002A5C43"/>
    <w:rsid w:val="002B77FE"/>
    <w:rsid w:val="002E37CD"/>
    <w:rsid w:val="003223CE"/>
    <w:rsid w:val="00331F2B"/>
    <w:rsid w:val="003924F7"/>
    <w:rsid w:val="00392858"/>
    <w:rsid w:val="003A243E"/>
    <w:rsid w:val="003B357E"/>
    <w:rsid w:val="003B7F61"/>
    <w:rsid w:val="003C1BB1"/>
    <w:rsid w:val="003E12FF"/>
    <w:rsid w:val="003E450D"/>
    <w:rsid w:val="00433F78"/>
    <w:rsid w:val="00444A95"/>
    <w:rsid w:val="00460464"/>
    <w:rsid w:val="004A2CDB"/>
    <w:rsid w:val="004A42D4"/>
    <w:rsid w:val="004B1214"/>
    <w:rsid w:val="004B77A1"/>
    <w:rsid w:val="004F7674"/>
    <w:rsid w:val="00501C4F"/>
    <w:rsid w:val="005105A5"/>
    <w:rsid w:val="00514FEF"/>
    <w:rsid w:val="00521918"/>
    <w:rsid w:val="00526531"/>
    <w:rsid w:val="0054528C"/>
    <w:rsid w:val="00556FC3"/>
    <w:rsid w:val="0058049E"/>
    <w:rsid w:val="00596B57"/>
    <w:rsid w:val="005C586D"/>
    <w:rsid w:val="005D5A57"/>
    <w:rsid w:val="0060624C"/>
    <w:rsid w:val="006221CC"/>
    <w:rsid w:val="00632CBC"/>
    <w:rsid w:val="00642398"/>
    <w:rsid w:val="0064692C"/>
    <w:rsid w:val="00646A6E"/>
    <w:rsid w:val="00683B58"/>
    <w:rsid w:val="006C5A4C"/>
    <w:rsid w:val="006D168B"/>
    <w:rsid w:val="006E1365"/>
    <w:rsid w:val="006E4478"/>
    <w:rsid w:val="006E73EB"/>
    <w:rsid w:val="00730856"/>
    <w:rsid w:val="00732764"/>
    <w:rsid w:val="00752A17"/>
    <w:rsid w:val="00763A9B"/>
    <w:rsid w:val="00771AD4"/>
    <w:rsid w:val="007C4E2B"/>
    <w:rsid w:val="007E4E08"/>
    <w:rsid w:val="00802D80"/>
    <w:rsid w:val="008515C3"/>
    <w:rsid w:val="0086112E"/>
    <w:rsid w:val="00871F2D"/>
    <w:rsid w:val="008815C1"/>
    <w:rsid w:val="008A42FB"/>
    <w:rsid w:val="008B19D2"/>
    <w:rsid w:val="008B3757"/>
    <w:rsid w:val="008C72ED"/>
    <w:rsid w:val="00904B9A"/>
    <w:rsid w:val="0091616C"/>
    <w:rsid w:val="00921677"/>
    <w:rsid w:val="00936B58"/>
    <w:rsid w:val="00941AA6"/>
    <w:rsid w:val="0094324A"/>
    <w:rsid w:val="00946D63"/>
    <w:rsid w:val="0096056B"/>
    <w:rsid w:val="009841D7"/>
    <w:rsid w:val="00994FE1"/>
    <w:rsid w:val="00A167A8"/>
    <w:rsid w:val="00A679FC"/>
    <w:rsid w:val="00A83C8A"/>
    <w:rsid w:val="00AA7DC5"/>
    <w:rsid w:val="00AC007C"/>
    <w:rsid w:val="00AD1DF1"/>
    <w:rsid w:val="00AD7075"/>
    <w:rsid w:val="00AF58C8"/>
    <w:rsid w:val="00B33858"/>
    <w:rsid w:val="00B403AA"/>
    <w:rsid w:val="00B503C6"/>
    <w:rsid w:val="00B571D3"/>
    <w:rsid w:val="00B72FEE"/>
    <w:rsid w:val="00BD3869"/>
    <w:rsid w:val="00BE2520"/>
    <w:rsid w:val="00BE2770"/>
    <w:rsid w:val="00BE3327"/>
    <w:rsid w:val="00C05A19"/>
    <w:rsid w:val="00C53E2D"/>
    <w:rsid w:val="00C655B4"/>
    <w:rsid w:val="00CA3CCB"/>
    <w:rsid w:val="00CB1DEF"/>
    <w:rsid w:val="00CC4C4F"/>
    <w:rsid w:val="00CD3559"/>
    <w:rsid w:val="00D05F28"/>
    <w:rsid w:val="00D26B5D"/>
    <w:rsid w:val="00D276AD"/>
    <w:rsid w:val="00D46F28"/>
    <w:rsid w:val="00D977A1"/>
    <w:rsid w:val="00DA120C"/>
    <w:rsid w:val="00DB665F"/>
    <w:rsid w:val="00DD24B8"/>
    <w:rsid w:val="00DD2B70"/>
    <w:rsid w:val="00DE10E9"/>
    <w:rsid w:val="00E177EB"/>
    <w:rsid w:val="00E205A2"/>
    <w:rsid w:val="00E564B6"/>
    <w:rsid w:val="00E70D9D"/>
    <w:rsid w:val="00E73ADC"/>
    <w:rsid w:val="00E845C2"/>
    <w:rsid w:val="00E84D0C"/>
    <w:rsid w:val="00E91D45"/>
    <w:rsid w:val="00E96CB3"/>
    <w:rsid w:val="00EA4223"/>
    <w:rsid w:val="00EB3EDD"/>
    <w:rsid w:val="00EC4B3D"/>
    <w:rsid w:val="00EC7A82"/>
    <w:rsid w:val="00ED55C2"/>
    <w:rsid w:val="00EE387A"/>
    <w:rsid w:val="00F27977"/>
    <w:rsid w:val="00F30EE8"/>
    <w:rsid w:val="00F31120"/>
    <w:rsid w:val="00F40DD6"/>
    <w:rsid w:val="00F43307"/>
    <w:rsid w:val="00F478BF"/>
    <w:rsid w:val="00F76F2A"/>
    <w:rsid w:val="00FA5E0A"/>
    <w:rsid w:val="00FB3B69"/>
    <w:rsid w:val="00FE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1D4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D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aliases w:val="ТЗ список,Абзац списка литеральный,Булет1,1Булет,it_List1,Нумерованый список,Bullet List,FooterText,numbered,SL_Абзац списка"/>
    <w:basedOn w:val="a"/>
    <w:link w:val="a4"/>
    <w:uiPriority w:val="34"/>
    <w:qFormat/>
    <w:rsid w:val="00B571D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22F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22F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E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C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6112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Булет1 Знак,1Булет Знак,it_List1 Знак,Нумерованый список Знак,Bullet List Знак,FooterText Знак,numbered Знак,SL_Абзац списка Знак"/>
    <w:link w:val="a3"/>
    <w:uiPriority w:val="34"/>
    <w:locked/>
    <w:rsid w:val="0086112E"/>
    <w:rPr>
      <w:rFonts w:ascii="Calibri" w:eastAsia="Times New Roman" w:hAnsi="Calibri" w:cs="Times New Roman"/>
      <w:lang w:eastAsia="ru-RU"/>
    </w:rPr>
  </w:style>
  <w:style w:type="paragraph" w:styleId="ad">
    <w:name w:val="Normal Indent"/>
    <w:basedOn w:val="a"/>
    <w:rsid w:val="0086112E"/>
    <w:pPr>
      <w:spacing w:after="0" w:line="240" w:lineRule="auto"/>
      <w:ind w:left="708"/>
    </w:pPr>
    <w:rPr>
      <w:rFonts w:ascii="Times New Roman" w:hAnsi="Times New Roman"/>
      <w:sz w:val="28"/>
      <w:szCs w:val="20"/>
    </w:rPr>
  </w:style>
  <w:style w:type="character" w:styleId="ae">
    <w:name w:val="Intense Reference"/>
    <w:basedOn w:val="a0"/>
    <w:uiPriority w:val="32"/>
    <w:qFormat/>
    <w:rsid w:val="0086112E"/>
    <w:rPr>
      <w:b/>
      <w:bCs/>
      <w:smallCaps/>
      <w:color w:val="C0504D" w:themeColor="accent2"/>
      <w:spacing w:val="5"/>
      <w:u w:val="single"/>
    </w:rPr>
  </w:style>
  <w:style w:type="paragraph" w:styleId="2">
    <w:name w:val="Body Text 2"/>
    <w:basedOn w:val="a"/>
    <w:link w:val="20"/>
    <w:rsid w:val="008815C1"/>
    <w:pPr>
      <w:spacing w:after="120" w:line="48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815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A8A3-52E1-4D78-B3E5-4A22C58F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PrimeBox</cp:lastModifiedBy>
  <cp:revision>17</cp:revision>
  <cp:lastPrinted>2024-03-29T05:25:00Z</cp:lastPrinted>
  <dcterms:created xsi:type="dcterms:W3CDTF">2023-01-19T10:09:00Z</dcterms:created>
  <dcterms:modified xsi:type="dcterms:W3CDTF">2024-03-29T05:26:00Z</dcterms:modified>
</cp:coreProperties>
</file>